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8CC3" w14:textId="197A0429" w:rsidR="00BD4A2A" w:rsidRPr="00A36AEC" w:rsidRDefault="00433F74" w:rsidP="00A24EB8">
      <w:pPr>
        <w:pBdr>
          <w:top w:val="nil"/>
          <w:left w:val="nil"/>
          <w:bottom w:val="nil"/>
          <w:right w:val="nil"/>
          <w:between w:val="nil"/>
        </w:pBdr>
        <w:spacing w:after="240"/>
        <w:ind w:left="2"/>
        <w:jc w:val="center"/>
        <w:rPr>
          <w:rFonts w:ascii="Calibri" w:eastAsia="Helvetica Neue" w:hAnsi="Calibri" w:cs="Calibri"/>
          <w:b/>
          <w:color w:val="000000"/>
          <w:sz w:val="22"/>
          <w:szCs w:val="22"/>
        </w:rPr>
      </w:pPr>
      <w:r w:rsidRPr="00A36AEC">
        <w:rPr>
          <w:rFonts w:ascii="Calibri" w:eastAsia="Helvetica Neue" w:hAnsi="Calibri" w:cs="Calibri"/>
          <w:b/>
          <w:color w:val="000000"/>
          <w:sz w:val="22"/>
          <w:szCs w:val="22"/>
        </w:rPr>
        <w:t>Tinker Foundation</w:t>
      </w:r>
      <w:r w:rsidR="007F4F91" w:rsidRPr="00A36AEC">
        <w:rPr>
          <w:rFonts w:ascii="Calibri" w:eastAsia="Helvetica Neue" w:hAnsi="Calibri" w:cs="Calibri"/>
          <w:b/>
          <w:color w:val="000000"/>
          <w:sz w:val="22"/>
          <w:szCs w:val="22"/>
        </w:rPr>
        <w:t xml:space="preserve"> Community</w:t>
      </w:r>
    </w:p>
    <w:p w14:paraId="00000001" w14:textId="04B0EB83" w:rsidR="00383828" w:rsidRPr="00A36AEC" w:rsidRDefault="007F4F91" w:rsidP="00A24EB8">
      <w:pPr>
        <w:pBdr>
          <w:top w:val="nil"/>
          <w:left w:val="nil"/>
          <w:bottom w:val="nil"/>
          <w:right w:val="nil"/>
          <w:between w:val="nil"/>
        </w:pBdr>
        <w:spacing w:after="240"/>
        <w:ind w:left="2"/>
        <w:jc w:val="center"/>
        <w:rPr>
          <w:rFonts w:ascii="Calibri" w:eastAsia="Helvetica Neue" w:hAnsi="Calibri" w:cs="Calibri"/>
          <w:b/>
          <w:sz w:val="22"/>
          <w:szCs w:val="22"/>
        </w:rPr>
      </w:pPr>
      <w:r w:rsidRPr="00A36AEC">
        <w:rPr>
          <w:rFonts w:ascii="Calibri" w:eastAsia="Helvetica Neue" w:hAnsi="Calibri" w:cs="Calibri"/>
          <w:b/>
          <w:color w:val="000000"/>
          <w:sz w:val="22"/>
          <w:szCs w:val="22"/>
        </w:rPr>
        <w:t xml:space="preserve">Terms of </w:t>
      </w:r>
      <w:r w:rsidRPr="00A36AEC">
        <w:rPr>
          <w:rFonts w:ascii="Calibri" w:eastAsia="Helvetica Neue" w:hAnsi="Calibri" w:cs="Calibri"/>
          <w:b/>
          <w:sz w:val="22"/>
          <w:szCs w:val="22"/>
        </w:rPr>
        <w:t>Use</w:t>
      </w:r>
    </w:p>
    <w:p w14:paraId="00000002" w14:textId="436E55E3" w:rsidR="00383828" w:rsidRPr="00474CBF" w:rsidRDefault="00474CBF" w:rsidP="00474CBF">
      <w:pPr>
        <w:pBdr>
          <w:top w:val="nil"/>
          <w:left w:val="nil"/>
          <w:bottom w:val="nil"/>
          <w:right w:val="nil"/>
          <w:between w:val="nil"/>
        </w:pBdr>
        <w:spacing w:after="240"/>
        <w:ind w:left="2"/>
        <w:jc w:val="center"/>
        <w:rPr>
          <w:rFonts w:ascii="Calibri" w:eastAsia="Helvetica Neue" w:hAnsi="Calibri" w:cs="Calibri"/>
          <w:color w:val="000000"/>
          <w:sz w:val="22"/>
          <w:szCs w:val="22"/>
        </w:rPr>
      </w:pPr>
      <w:r>
        <w:rPr>
          <w:rFonts w:ascii="Calibri" w:eastAsia="Helvetica Neue" w:hAnsi="Calibri" w:cs="Calibri"/>
          <w:color w:val="000000"/>
          <w:sz w:val="22"/>
          <w:szCs w:val="22"/>
        </w:rPr>
        <w:t>L</w:t>
      </w:r>
      <w:r w:rsidR="00BD4A2A" w:rsidRPr="00A36AEC">
        <w:rPr>
          <w:rFonts w:ascii="Calibri" w:eastAsia="Helvetica Neue" w:hAnsi="Calibri" w:cs="Calibri"/>
          <w:color w:val="000000"/>
          <w:sz w:val="22"/>
          <w:szCs w:val="22"/>
        </w:rPr>
        <w:t xml:space="preserve">ast Updated: </w:t>
      </w:r>
      <w:r w:rsidR="00FC770E">
        <w:rPr>
          <w:rFonts w:ascii="Calibri" w:eastAsia="Helvetica Neue" w:hAnsi="Calibri" w:cs="Calibri"/>
          <w:color w:val="000000"/>
          <w:sz w:val="22"/>
          <w:szCs w:val="22"/>
        </w:rPr>
        <w:t xml:space="preserve">May 25, </w:t>
      </w:r>
      <w:r w:rsidR="00BD4A2A" w:rsidRPr="00A36AEC">
        <w:rPr>
          <w:rFonts w:ascii="Calibri" w:eastAsia="Helvetica Neue" w:hAnsi="Calibri" w:cs="Calibri"/>
          <w:color w:val="000000"/>
          <w:sz w:val="22"/>
          <w:szCs w:val="22"/>
        </w:rPr>
        <w:t>2022</w:t>
      </w:r>
    </w:p>
    <w:p w14:paraId="7F5278F9" w14:textId="15A30A32" w:rsidR="00BD4A2A" w:rsidRPr="00A36AEC" w:rsidRDefault="00BD4A2A" w:rsidP="00A24EB8">
      <w:pPr>
        <w:pBdr>
          <w:top w:val="nil"/>
          <w:left w:val="nil"/>
          <w:bottom w:val="nil"/>
          <w:right w:val="nil"/>
          <w:between w:val="nil"/>
        </w:pBdr>
        <w:spacing w:after="240"/>
        <w:jc w:val="both"/>
        <w:rPr>
          <w:rFonts w:ascii="Calibri" w:eastAsia="Calibri" w:hAnsi="Calibri" w:cs="Calibri"/>
          <w:color w:val="000000"/>
          <w:sz w:val="22"/>
          <w:szCs w:val="22"/>
        </w:rPr>
      </w:pPr>
      <w:r w:rsidRPr="0C6B34E1">
        <w:rPr>
          <w:rFonts w:ascii="Calibri" w:eastAsia="Calibri" w:hAnsi="Calibri" w:cs="Calibri"/>
          <w:color w:val="000000" w:themeColor="text1"/>
          <w:sz w:val="22"/>
          <w:szCs w:val="22"/>
        </w:rPr>
        <w:t xml:space="preserve">Welcome to </w:t>
      </w:r>
      <w:r w:rsidR="008C583C" w:rsidRPr="0C6B34E1">
        <w:rPr>
          <w:rFonts w:ascii="Calibri" w:eastAsia="Calibri" w:hAnsi="Calibri" w:cs="Calibri"/>
          <w:color w:val="000000" w:themeColor="text1"/>
          <w:sz w:val="22"/>
          <w:szCs w:val="22"/>
        </w:rPr>
        <w:t>the Tinker Foundation</w:t>
      </w:r>
      <w:r w:rsidRPr="0C6B34E1">
        <w:rPr>
          <w:rFonts w:ascii="Calibri" w:eastAsia="Calibri" w:hAnsi="Calibri" w:cs="Calibri"/>
          <w:color w:val="000000" w:themeColor="text1"/>
          <w:sz w:val="22"/>
          <w:szCs w:val="22"/>
        </w:rPr>
        <w:t xml:space="preserve"> </w:t>
      </w:r>
      <w:r w:rsidR="00021A3B" w:rsidRPr="0C6B34E1">
        <w:rPr>
          <w:rFonts w:ascii="Calibri" w:eastAsia="Calibri" w:hAnsi="Calibri" w:cs="Calibri"/>
          <w:color w:val="000000" w:themeColor="text1"/>
          <w:sz w:val="22"/>
          <w:szCs w:val="22"/>
        </w:rPr>
        <w:t>c</w:t>
      </w:r>
      <w:r w:rsidRPr="0C6B34E1">
        <w:rPr>
          <w:rFonts w:ascii="Calibri" w:eastAsia="Calibri" w:hAnsi="Calibri" w:cs="Calibri"/>
          <w:color w:val="000000" w:themeColor="text1"/>
          <w:sz w:val="22"/>
          <w:szCs w:val="22"/>
        </w:rPr>
        <w:t>ommunity website (“Site”)</w:t>
      </w:r>
      <w:r w:rsidR="00F76E49" w:rsidRPr="0C6B34E1">
        <w:rPr>
          <w:rFonts w:ascii="Calibri" w:eastAsia="Calibri" w:hAnsi="Calibri" w:cs="Calibri"/>
          <w:color w:val="000000" w:themeColor="text1"/>
          <w:sz w:val="22"/>
          <w:szCs w:val="22"/>
        </w:rPr>
        <w:t xml:space="preserve"> available at tinker.us.hivebrite.com and </w:t>
      </w:r>
      <w:r w:rsidRPr="0C6B34E1">
        <w:rPr>
          <w:rFonts w:ascii="Calibri" w:eastAsia="Calibri" w:hAnsi="Calibri" w:cs="Calibri"/>
          <w:color w:val="000000" w:themeColor="text1"/>
          <w:sz w:val="22"/>
          <w:szCs w:val="22"/>
        </w:rPr>
        <w:t xml:space="preserve">operated by </w:t>
      </w:r>
      <w:r w:rsidR="008C583C" w:rsidRPr="0C6B34E1">
        <w:rPr>
          <w:rFonts w:ascii="Calibri" w:eastAsia="Calibri" w:hAnsi="Calibri" w:cs="Calibri"/>
          <w:color w:val="000000" w:themeColor="text1"/>
          <w:sz w:val="22"/>
          <w:szCs w:val="22"/>
        </w:rPr>
        <w:t>the Tinker Foundation</w:t>
      </w:r>
      <w:r w:rsidRPr="0C6B34E1">
        <w:rPr>
          <w:rFonts w:ascii="Calibri" w:eastAsia="Calibri" w:hAnsi="Calibri" w:cs="Calibri"/>
          <w:color w:val="000000" w:themeColor="text1"/>
          <w:sz w:val="22"/>
          <w:szCs w:val="22"/>
        </w:rPr>
        <w:t xml:space="preserve"> (“Tinker,” “we,” “our,” “us”). </w:t>
      </w:r>
      <w:r w:rsidR="00BF41D7" w:rsidRPr="0C6B34E1">
        <w:rPr>
          <w:rFonts w:ascii="Calibri" w:eastAsia="Calibri" w:hAnsi="Calibri" w:cs="Calibri"/>
          <w:color w:val="000000" w:themeColor="text1"/>
          <w:sz w:val="22"/>
          <w:szCs w:val="22"/>
        </w:rPr>
        <w:t xml:space="preserve">Our Site is powered as a software-as-a-service platform by Hivebrite, a company based in Paris, France. </w:t>
      </w:r>
      <w:r w:rsidRPr="0C6B34E1">
        <w:rPr>
          <w:rFonts w:ascii="Calibri" w:eastAsia="Calibri" w:hAnsi="Calibri" w:cs="Calibri"/>
          <w:color w:val="000000" w:themeColor="text1"/>
          <w:sz w:val="22"/>
          <w:szCs w:val="22"/>
        </w:rPr>
        <w:t xml:space="preserve">These Terms of Use (“Terms”), which include our Privacy Policy, govern your use of our Site and services offered through our Site (“Services”).  </w:t>
      </w:r>
    </w:p>
    <w:p w14:paraId="00000008" w14:textId="44B56EC4" w:rsidR="00383828" w:rsidRDefault="00BD4A2A" w:rsidP="00A24EB8">
      <w:pPr>
        <w:pBdr>
          <w:top w:val="nil"/>
          <w:left w:val="nil"/>
          <w:bottom w:val="nil"/>
          <w:right w:val="nil"/>
          <w:between w:val="nil"/>
        </w:pBdr>
        <w:spacing w:after="240"/>
        <w:jc w:val="both"/>
        <w:rPr>
          <w:rFonts w:ascii="Calibri" w:eastAsia="Calibri" w:hAnsi="Calibri" w:cs="Calibri"/>
          <w:color w:val="000000"/>
          <w:sz w:val="22"/>
          <w:szCs w:val="22"/>
        </w:rPr>
      </w:pPr>
      <w:r w:rsidRPr="00A36AEC">
        <w:rPr>
          <w:rFonts w:ascii="Calibri" w:eastAsia="Calibri" w:hAnsi="Calibri" w:cs="Calibri"/>
          <w:color w:val="000000"/>
          <w:sz w:val="22"/>
          <w:szCs w:val="22"/>
        </w:rPr>
        <w:t xml:space="preserve">By using our Site, you </w:t>
      </w:r>
      <w:r w:rsidR="00F76E49" w:rsidRPr="00A36AEC">
        <w:rPr>
          <w:rFonts w:ascii="Calibri" w:eastAsia="Calibri" w:hAnsi="Calibri" w:cs="Calibri"/>
          <w:color w:val="000000"/>
          <w:sz w:val="22"/>
          <w:szCs w:val="22"/>
        </w:rPr>
        <w:t>acknowledge you have read, understood, and agreed</w:t>
      </w:r>
      <w:r w:rsidRPr="00A36AEC">
        <w:rPr>
          <w:rFonts w:ascii="Calibri" w:eastAsia="Calibri" w:hAnsi="Calibri" w:cs="Calibri"/>
          <w:color w:val="000000"/>
          <w:sz w:val="22"/>
          <w:szCs w:val="22"/>
        </w:rPr>
        <w:t xml:space="preserve"> to these Terms, so please read them carefully. We may update these Terms from time to time, so please check back regularly.  By using our Site after we have posted an update, you agree to the updated Terms. If you do not accept these </w:t>
      </w:r>
      <w:r w:rsidR="00E75F31" w:rsidRPr="00A36AEC">
        <w:rPr>
          <w:rFonts w:ascii="Calibri" w:eastAsia="Calibri" w:hAnsi="Calibri" w:cs="Calibri"/>
          <w:color w:val="000000"/>
          <w:sz w:val="22"/>
          <w:szCs w:val="22"/>
        </w:rPr>
        <w:t>Terms,</w:t>
      </w:r>
      <w:r w:rsidRPr="00A36AEC">
        <w:rPr>
          <w:rFonts w:ascii="Calibri" w:eastAsia="Calibri" w:hAnsi="Calibri" w:cs="Calibri"/>
          <w:color w:val="000000"/>
          <w:sz w:val="22"/>
          <w:szCs w:val="22"/>
        </w:rPr>
        <w:t xml:space="preserve"> you do not have permission to use our Site. Certain sections of our Site may contain additional terms and conditions that govern your use of our Site and Services available which are hereby incorporated into these Terms. </w:t>
      </w:r>
    </w:p>
    <w:p w14:paraId="19D78AE0" w14:textId="77777777" w:rsidR="006803C2" w:rsidRDefault="006803C2" w:rsidP="0C6B34E1">
      <w:pPr>
        <w:spacing w:after="240"/>
        <w:jc w:val="both"/>
        <w:rPr>
          <w:rFonts w:ascii="Calibri" w:eastAsia="Calibri" w:hAnsi="Calibri" w:cs="Calibri"/>
          <w:b/>
          <w:bCs/>
          <w:color w:val="000000"/>
          <w:sz w:val="22"/>
          <w:szCs w:val="22"/>
          <w:lang w:val="en"/>
        </w:rPr>
      </w:pPr>
      <w:r w:rsidRPr="0C6B34E1">
        <w:rPr>
          <w:rFonts w:ascii="Calibri" w:eastAsia="Calibri" w:hAnsi="Calibri" w:cs="Calibri"/>
          <w:b/>
          <w:bCs/>
          <w:color w:val="000000" w:themeColor="text1"/>
          <w:sz w:val="22"/>
          <w:szCs w:val="22"/>
          <w:lang w:val="en"/>
        </w:rPr>
        <w:t>Background</w:t>
      </w:r>
    </w:p>
    <w:p w14:paraId="54E2F1E6" w14:textId="4CD37179" w:rsidR="00E715E7" w:rsidRDefault="00E715E7" w:rsidP="00A24EB8">
      <w:pPr>
        <w:spacing w:after="240"/>
        <w:jc w:val="both"/>
        <w:rPr>
          <w:rFonts w:ascii="Calibri" w:eastAsia="Calibri" w:hAnsi="Calibri" w:cs="Calibri"/>
          <w:color w:val="000000"/>
          <w:sz w:val="22"/>
          <w:szCs w:val="22"/>
          <w:lang w:val="en"/>
        </w:rPr>
      </w:pPr>
      <w:bookmarkStart w:id="0" w:name="_Hlk104381441"/>
      <w:r w:rsidRPr="00E715E7">
        <w:rPr>
          <w:rFonts w:ascii="Calibri" w:eastAsia="Calibri" w:hAnsi="Calibri" w:cs="Calibri"/>
          <w:color w:val="000000"/>
          <w:sz w:val="22"/>
          <w:szCs w:val="22"/>
          <w:lang w:val="en"/>
        </w:rPr>
        <w:t>Our Site is intended to be a community for Tinker grantees to share User Content (as defined below) related to or emanating from grant activities and to network with the community of Tinker grantees, beneficiaries, and grant administrators.</w:t>
      </w:r>
    </w:p>
    <w:bookmarkEnd w:id="0"/>
    <w:p w14:paraId="44D1ECD5" w14:textId="01FCC39A" w:rsidR="007D3612" w:rsidRPr="007D3612" w:rsidRDefault="007D74A8" w:rsidP="00A24EB8">
      <w:pPr>
        <w:spacing w:after="240"/>
        <w:jc w:val="both"/>
        <w:rPr>
          <w:rFonts w:ascii="Calibri" w:eastAsia="Calibri" w:hAnsi="Calibri" w:cs="Calibri"/>
          <w:b/>
          <w:color w:val="000000"/>
          <w:sz w:val="22"/>
          <w:szCs w:val="22"/>
          <w:lang w:val="en"/>
        </w:rPr>
      </w:pPr>
      <w:r w:rsidRPr="00A36AEC">
        <w:rPr>
          <w:rFonts w:ascii="Calibri" w:eastAsia="Calibri" w:hAnsi="Calibri" w:cs="Calibri"/>
          <w:b/>
          <w:color w:val="000000"/>
          <w:sz w:val="22"/>
          <w:szCs w:val="22"/>
          <w:lang w:val="en"/>
        </w:rPr>
        <w:t>Site</w:t>
      </w:r>
      <w:r w:rsidR="007D3612" w:rsidRPr="007D3612">
        <w:rPr>
          <w:rFonts w:ascii="Calibri" w:eastAsia="Calibri" w:hAnsi="Calibri" w:cs="Calibri"/>
          <w:b/>
          <w:color w:val="000000"/>
          <w:sz w:val="22"/>
          <w:szCs w:val="22"/>
          <w:lang w:val="en"/>
        </w:rPr>
        <w:t xml:space="preserve"> Content</w:t>
      </w:r>
    </w:p>
    <w:p w14:paraId="447791DA" w14:textId="2E1FDD9E" w:rsidR="007D3612" w:rsidRPr="007D3612" w:rsidRDefault="007D3612" w:rsidP="00A24EB8">
      <w:pPr>
        <w:spacing w:after="240"/>
        <w:jc w:val="both"/>
        <w:rPr>
          <w:rFonts w:ascii="Calibri" w:eastAsia="Calibri" w:hAnsi="Calibri" w:cs="Calibri"/>
          <w:color w:val="000000"/>
          <w:sz w:val="22"/>
          <w:szCs w:val="22"/>
          <w:lang w:val="en"/>
        </w:rPr>
      </w:pPr>
      <w:r w:rsidRPr="007D3612">
        <w:rPr>
          <w:rFonts w:ascii="Calibri" w:eastAsia="Calibri" w:hAnsi="Calibri" w:cs="Calibri"/>
          <w:color w:val="000000"/>
          <w:sz w:val="22"/>
          <w:szCs w:val="22"/>
          <w:lang w:val="en"/>
        </w:rPr>
        <w:t xml:space="preserve">The </w:t>
      </w:r>
      <w:r w:rsidR="007D74A8" w:rsidRPr="00A36AEC">
        <w:rPr>
          <w:rFonts w:ascii="Calibri" w:eastAsia="Calibri" w:hAnsi="Calibri" w:cs="Calibri"/>
          <w:color w:val="000000"/>
          <w:sz w:val="22"/>
          <w:szCs w:val="22"/>
          <w:lang w:val="en"/>
        </w:rPr>
        <w:t>Site</w:t>
      </w:r>
      <w:r w:rsidRPr="007D3612">
        <w:rPr>
          <w:rFonts w:ascii="Calibri" w:eastAsia="Calibri" w:hAnsi="Calibri" w:cs="Calibri"/>
          <w:color w:val="000000"/>
          <w:sz w:val="22"/>
          <w:szCs w:val="22"/>
          <w:lang w:val="en"/>
        </w:rPr>
        <w:t xml:space="preserve"> includes both User Content (as defined below) and </w:t>
      </w:r>
      <w:r w:rsidRPr="00A36AEC">
        <w:rPr>
          <w:rFonts w:ascii="Calibri" w:eastAsia="Calibri" w:hAnsi="Calibri" w:cs="Calibri"/>
          <w:color w:val="000000"/>
          <w:sz w:val="22"/>
          <w:szCs w:val="22"/>
          <w:lang w:val="en"/>
        </w:rPr>
        <w:t>Tinker</w:t>
      </w:r>
      <w:r w:rsidRPr="007D3612">
        <w:rPr>
          <w:rFonts w:ascii="Calibri" w:eastAsia="Calibri" w:hAnsi="Calibri" w:cs="Calibri"/>
          <w:color w:val="000000"/>
          <w:sz w:val="22"/>
          <w:szCs w:val="22"/>
          <w:lang w:val="en"/>
        </w:rPr>
        <w:t xml:space="preserve"> content (“</w:t>
      </w:r>
      <w:r w:rsidRPr="00A36AEC">
        <w:rPr>
          <w:rFonts w:ascii="Calibri" w:eastAsia="Calibri" w:hAnsi="Calibri" w:cs="Calibri"/>
          <w:color w:val="000000"/>
          <w:sz w:val="22"/>
          <w:szCs w:val="22"/>
          <w:lang w:val="en"/>
        </w:rPr>
        <w:t>Tinker</w:t>
      </w:r>
      <w:r w:rsidRPr="007D3612">
        <w:rPr>
          <w:rFonts w:ascii="Calibri" w:eastAsia="Calibri" w:hAnsi="Calibri" w:cs="Calibri"/>
          <w:color w:val="000000"/>
          <w:sz w:val="22"/>
          <w:szCs w:val="22"/>
          <w:lang w:val="en"/>
        </w:rPr>
        <w:t xml:space="preserve"> Content”) (together User Content and </w:t>
      </w:r>
      <w:r w:rsidRPr="00A36AEC">
        <w:rPr>
          <w:rFonts w:ascii="Calibri" w:eastAsia="Calibri" w:hAnsi="Calibri" w:cs="Calibri"/>
          <w:color w:val="000000"/>
          <w:sz w:val="22"/>
          <w:szCs w:val="22"/>
          <w:lang w:val="en"/>
        </w:rPr>
        <w:t>Tinker</w:t>
      </w:r>
      <w:r w:rsidRPr="007D3612">
        <w:rPr>
          <w:rFonts w:ascii="Calibri" w:eastAsia="Calibri" w:hAnsi="Calibri" w:cs="Calibri"/>
          <w:color w:val="000000"/>
          <w:sz w:val="22"/>
          <w:szCs w:val="22"/>
          <w:lang w:val="en"/>
        </w:rPr>
        <w:t xml:space="preserve"> Content </w:t>
      </w:r>
      <w:r w:rsidR="00E44C18" w:rsidRPr="00A36AEC">
        <w:rPr>
          <w:rFonts w:ascii="Calibri" w:eastAsia="Calibri" w:hAnsi="Calibri" w:cs="Calibri"/>
          <w:color w:val="000000"/>
          <w:sz w:val="22"/>
          <w:szCs w:val="22"/>
          <w:lang w:val="en"/>
        </w:rPr>
        <w:t>are</w:t>
      </w:r>
      <w:r w:rsidRPr="007D3612">
        <w:rPr>
          <w:rFonts w:ascii="Calibri" w:eastAsia="Calibri" w:hAnsi="Calibri" w:cs="Calibri"/>
          <w:color w:val="000000"/>
          <w:sz w:val="22"/>
          <w:szCs w:val="22"/>
          <w:lang w:val="en"/>
        </w:rPr>
        <w:t xml:space="preserve"> considered “</w:t>
      </w:r>
      <w:r w:rsidR="007D74A8" w:rsidRPr="00A36AEC">
        <w:rPr>
          <w:rFonts w:ascii="Calibri" w:eastAsia="Calibri" w:hAnsi="Calibri" w:cs="Calibri"/>
          <w:color w:val="000000"/>
          <w:sz w:val="22"/>
          <w:szCs w:val="22"/>
          <w:lang w:val="en"/>
        </w:rPr>
        <w:t>Site</w:t>
      </w:r>
      <w:r w:rsidRPr="007D3612">
        <w:rPr>
          <w:rFonts w:ascii="Calibri" w:eastAsia="Calibri" w:hAnsi="Calibri" w:cs="Calibri"/>
          <w:color w:val="000000"/>
          <w:sz w:val="22"/>
          <w:szCs w:val="22"/>
          <w:lang w:val="en"/>
        </w:rPr>
        <w:t xml:space="preserve"> Content”).</w:t>
      </w:r>
    </w:p>
    <w:p w14:paraId="3A23364E" w14:textId="77777777" w:rsidR="007D3612" w:rsidRPr="007D3612" w:rsidRDefault="007D3612" w:rsidP="00A24EB8">
      <w:pPr>
        <w:spacing w:after="240"/>
        <w:jc w:val="both"/>
        <w:rPr>
          <w:rFonts w:ascii="Calibri" w:eastAsia="Calibri" w:hAnsi="Calibri" w:cs="Calibri"/>
          <w:b/>
          <w:color w:val="000000"/>
          <w:sz w:val="22"/>
          <w:szCs w:val="22"/>
          <w:lang w:val="en"/>
        </w:rPr>
      </w:pPr>
      <w:r w:rsidRPr="007D3612">
        <w:rPr>
          <w:rFonts w:ascii="Calibri" w:eastAsia="Calibri" w:hAnsi="Calibri" w:cs="Calibri"/>
          <w:i/>
          <w:color w:val="000000"/>
          <w:sz w:val="22"/>
          <w:szCs w:val="22"/>
          <w:lang w:val="en"/>
        </w:rPr>
        <w:t>Copyright</w:t>
      </w:r>
    </w:p>
    <w:p w14:paraId="73E72D91" w14:textId="1281C082" w:rsidR="007D3612" w:rsidRPr="007D3612" w:rsidRDefault="007D74A8" w:rsidP="00A24EB8">
      <w:pPr>
        <w:spacing w:after="240"/>
        <w:jc w:val="both"/>
        <w:rPr>
          <w:rFonts w:ascii="Calibri" w:eastAsia="Calibri" w:hAnsi="Calibri" w:cs="Calibri"/>
          <w:color w:val="000000"/>
          <w:sz w:val="22"/>
          <w:szCs w:val="22"/>
          <w:lang w:val="en"/>
        </w:rPr>
      </w:pPr>
      <w:r w:rsidRPr="00A36AEC">
        <w:rPr>
          <w:rFonts w:ascii="Calibri" w:eastAsia="Calibri" w:hAnsi="Calibri" w:cs="Calibri"/>
          <w:color w:val="000000"/>
          <w:sz w:val="22"/>
          <w:szCs w:val="22"/>
          <w:lang w:val="en"/>
        </w:rPr>
        <w:t>Site</w:t>
      </w:r>
      <w:r w:rsidR="007D3612" w:rsidRPr="007D3612">
        <w:rPr>
          <w:rFonts w:ascii="Calibri" w:eastAsia="Calibri" w:hAnsi="Calibri" w:cs="Calibri"/>
          <w:color w:val="000000"/>
          <w:sz w:val="22"/>
          <w:szCs w:val="22"/>
          <w:lang w:val="en"/>
        </w:rPr>
        <w:t xml:space="preserve"> Content is protected by copyright.  Except where indicated otherwise in these Terms or on the </w:t>
      </w:r>
      <w:r w:rsidRPr="00A36AEC">
        <w:rPr>
          <w:rFonts w:ascii="Calibri" w:eastAsia="Calibri" w:hAnsi="Calibri" w:cs="Calibri"/>
          <w:color w:val="000000"/>
          <w:sz w:val="22"/>
          <w:szCs w:val="22"/>
          <w:lang w:val="en"/>
        </w:rPr>
        <w:t>Site</w:t>
      </w:r>
      <w:r w:rsidR="007D3612" w:rsidRPr="007D3612">
        <w:rPr>
          <w:rFonts w:ascii="Calibri" w:eastAsia="Calibri" w:hAnsi="Calibri" w:cs="Calibri"/>
          <w:color w:val="000000"/>
          <w:sz w:val="22"/>
          <w:szCs w:val="22"/>
          <w:lang w:val="en"/>
        </w:rPr>
        <w:t xml:space="preserve">, you may use the </w:t>
      </w:r>
      <w:r w:rsidRPr="00A36AEC">
        <w:rPr>
          <w:rFonts w:ascii="Calibri" w:eastAsia="Calibri" w:hAnsi="Calibri" w:cs="Calibri"/>
          <w:color w:val="000000"/>
          <w:sz w:val="22"/>
          <w:szCs w:val="22"/>
          <w:lang w:val="en"/>
        </w:rPr>
        <w:t>Site</w:t>
      </w:r>
      <w:r w:rsidR="007D3612" w:rsidRPr="007D3612">
        <w:rPr>
          <w:rFonts w:ascii="Calibri" w:eastAsia="Calibri" w:hAnsi="Calibri" w:cs="Calibri"/>
          <w:color w:val="000000"/>
          <w:sz w:val="22"/>
          <w:szCs w:val="22"/>
          <w:lang w:val="en"/>
        </w:rPr>
        <w:t xml:space="preserve"> Content solely for </w:t>
      </w:r>
      <w:bookmarkStart w:id="1" w:name="_Hlk103683929"/>
      <w:r w:rsidR="007D3612" w:rsidRPr="007D3612">
        <w:rPr>
          <w:rFonts w:ascii="Calibri" w:eastAsia="Calibri" w:hAnsi="Calibri" w:cs="Calibri"/>
          <w:color w:val="000000"/>
          <w:sz w:val="22"/>
          <w:szCs w:val="22"/>
          <w:lang w:val="en"/>
        </w:rPr>
        <w:t>your limited</w:t>
      </w:r>
      <w:r w:rsidR="00F70083">
        <w:rPr>
          <w:rFonts w:ascii="Calibri" w:eastAsia="Calibri" w:hAnsi="Calibri" w:cs="Calibri"/>
          <w:color w:val="000000"/>
          <w:sz w:val="22"/>
          <w:szCs w:val="22"/>
          <w:lang w:val="en"/>
        </w:rPr>
        <w:t xml:space="preserve"> </w:t>
      </w:r>
      <w:r w:rsidR="007D3612" w:rsidRPr="007D3612">
        <w:rPr>
          <w:rFonts w:ascii="Calibri" w:eastAsia="Calibri" w:hAnsi="Calibri" w:cs="Calibri"/>
          <w:color w:val="000000"/>
          <w:sz w:val="22"/>
          <w:szCs w:val="22"/>
          <w:lang w:val="en"/>
        </w:rPr>
        <w:t>personal, non-commercial use</w:t>
      </w:r>
      <w:bookmarkEnd w:id="1"/>
      <w:r w:rsidR="007D3612" w:rsidRPr="007D3612">
        <w:rPr>
          <w:rFonts w:ascii="Calibri" w:eastAsia="Calibri" w:hAnsi="Calibri" w:cs="Calibri"/>
          <w:color w:val="000000"/>
          <w:sz w:val="22"/>
          <w:szCs w:val="22"/>
          <w:lang w:val="en"/>
        </w:rPr>
        <w:t xml:space="preserve">.  You may not alter the </w:t>
      </w:r>
      <w:r w:rsidRPr="00A36AEC">
        <w:rPr>
          <w:rFonts w:ascii="Calibri" w:eastAsia="Calibri" w:hAnsi="Calibri" w:cs="Calibri"/>
          <w:color w:val="000000"/>
          <w:sz w:val="22"/>
          <w:szCs w:val="22"/>
          <w:lang w:val="en"/>
        </w:rPr>
        <w:t>Site</w:t>
      </w:r>
      <w:r w:rsidR="007D3612" w:rsidRPr="007D3612">
        <w:rPr>
          <w:rFonts w:ascii="Calibri" w:eastAsia="Calibri" w:hAnsi="Calibri" w:cs="Calibri"/>
          <w:color w:val="000000"/>
          <w:sz w:val="22"/>
          <w:szCs w:val="22"/>
          <w:lang w:val="en"/>
        </w:rPr>
        <w:t xml:space="preserve"> Content or remove any trademark, copyright, or other notices displayed on the </w:t>
      </w:r>
      <w:r w:rsidRPr="00A36AEC">
        <w:rPr>
          <w:rFonts w:ascii="Calibri" w:eastAsia="Calibri" w:hAnsi="Calibri" w:cs="Calibri"/>
          <w:color w:val="000000"/>
          <w:sz w:val="22"/>
          <w:szCs w:val="22"/>
          <w:lang w:val="en"/>
        </w:rPr>
        <w:t>Site</w:t>
      </w:r>
      <w:r w:rsidR="007D3612" w:rsidRPr="007D3612">
        <w:rPr>
          <w:rFonts w:ascii="Calibri" w:eastAsia="Calibri" w:hAnsi="Calibri" w:cs="Calibri"/>
          <w:color w:val="000000"/>
          <w:sz w:val="22"/>
          <w:szCs w:val="22"/>
          <w:lang w:val="en"/>
        </w:rPr>
        <w:t xml:space="preserve"> Content.  To inquire about obtaining permission to use any </w:t>
      </w:r>
      <w:r w:rsidR="009F4C4A">
        <w:rPr>
          <w:rFonts w:ascii="Calibri" w:eastAsia="Calibri" w:hAnsi="Calibri" w:cs="Calibri"/>
          <w:color w:val="000000"/>
          <w:sz w:val="22"/>
          <w:szCs w:val="22"/>
          <w:lang w:val="en"/>
        </w:rPr>
        <w:t xml:space="preserve">Tinker </w:t>
      </w:r>
      <w:r w:rsidR="007D3612" w:rsidRPr="007D3612">
        <w:rPr>
          <w:rFonts w:ascii="Calibri" w:eastAsia="Calibri" w:hAnsi="Calibri" w:cs="Calibri"/>
          <w:color w:val="000000"/>
          <w:sz w:val="22"/>
          <w:szCs w:val="22"/>
          <w:lang w:val="en"/>
        </w:rPr>
        <w:t xml:space="preserve">Content for other purposes, please contact us at </w:t>
      </w:r>
      <w:r w:rsidR="009F4C4A">
        <w:rPr>
          <w:rFonts w:ascii="Calibri" w:eastAsia="Calibri" w:hAnsi="Calibri" w:cs="Calibri"/>
          <w:color w:val="000000"/>
          <w:sz w:val="22"/>
          <w:szCs w:val="22"/>
          <w:lang w:val="en"/>
        </w:rPr>
        <w:t>tinker@tinker.org</w:t>
      </w:r>
      <w:r w:rsidR="007D3612" w:rsidRPr="007D3612">
        <w:rPr>
          <w:rFonts w:ascii="Calibri" w:eastAsia="Calibri" w:hAnsi="Calibri" w:cs="Calibri"/>
          <w:color w:val="000000"/>
          <w:sz w:val="22"/>
          <w:szCs w:val="22"/>
          <w:lang w:val="en"/>
        </w:rPr>
        <w:t xml:space="preserve">.  </w:t>
      </w:r>
    </w:p>
    <w:p w14:paraId="06CC0EB6" w14:textId="77777777" w:rsidR="007D3612" w:rsidRPr="007D3612" w:rsidRDefault="007D3612" w:rsidP="00A24EB8">
      <w:pPr>
        <w:spacing w:after="240"/>
        <w:jc w:val="both"/>
        <w:rPr>
          <w:rFonts w:ascii="Calibri" w:eastAsia="Calibri" w:hAnsi="Calibri" w:cs="Calibri"/>
          <w:color w:val="000000"/>
          <w:sz w:val="22"/>
          <w:szCs w:val="22"/>
          <w:lang w:val="en"/>
        </w:rPr>
      </w:pPr>
      <w:r w:rsidRPr="007D3612">
        <w:rPr>
          <w:rFonts w:ascii="Calibri" w:eastAsia="Calibri" w:hAnsi="Calibri" w:cs="Calibri"/>
          <w:i/>
          <w:color w:val="000000"/>
          <w:sz w:val="22"/>
          <w:szCs w:val="22"/>
          <w:lang w:val="en"/>
        </w:rPr>
        <w:t>Digital Millennium Copyright Act (“DMCA”)</w:t>
      </w:r>
    </w:p>
    <w:p w14:paraId="5D5D197B" w14:textId="05937F0A" w:rsidR="007D3612" w:rsidRPr="007D3612" w:rsidRDefault="007D3612" w:rsidP="00A24EB8">
      <w:pPr>
        <w:spacing w:after="240"/>
        <w:jc w:val="both"/>
        <w:rPr>
          <w:rFonts w:ascii="Calibri" w:eastAsia="Calibri" w:hAnsi="Calibri" w:cs="Calibri"/>
          <w:color w:val="000000"/>
          <w:sz w:val="22"/>
          <w:szCs w:val="22"/>
          <w:lang w:val="en"/>
        </w:rPr>
      </w:pPr>
      <w:r w:rsidRPr="007D3612">
        <w:rPr>
          <w:rFonts w:ascii="Calibri" w:eastAsia="Calibri" w:hAnsi="Calibri" w:cs="Calibri"/>
          <w:color w:val="000000"/>
          <w:sz w:val="22"/>
          <w:szCs w:val="22"/>
          <w:lang w:val="en"/>
        </w:rPr>
        <w:t xml:space="preserve">If we believe anyone has posted User Content to the </w:t>
      </w:r>
      <w:r w:rsidR="007D74A8" w:rsidRPr="00A36AEC">
        <w:rPr>
          <w:rFonts w:ascii="Calibri" w:eastAsia="Calibri" w:hAnsi="Calibri" w:cs="Calibri"/>
          <w:color w:val="000000"/>
          <w:sz w:val="22"/>
          <w:szCs w:val="22"/>
          <w:lang w:val="en"/>
        </w:rPr>
        <w:t>Site</w:t>
      </w:r>
      <w:r w:rsidRPr="007D3612">
        <w:rPr>
          <w:rFonts w:ascii="Calibri" w:eastAsia="Calibri" w:hAnsi="Calibri" w:cs="Calibri"/>
          <w:color w:val="000000"/>
          <w:sz w:val="22"/>
          <w:szCs w:val="22"/>
          <w:lang w:val="en"/>
        </w:rPr>
        <w:t xml:space="preserve"> that may be infringing someone’s intellectual property rights, we reserve the right to remove it. If we believe someone is repeatedly infringing, we reserve the right to terminate that user’s access rights.</w:t>
      </w:r>
    </w:p>
    <w:p w14:paraId="57A77AD2" w14:textId="75CFF063" w:rsidR="007D3612" w:rsidRPr="007D3612" w:rsidRDefault="007D3612" w:rsidP="00A24EB8">
      <w:pPr>
        <w:spacing w:after="240"/>
        <w:jc w:val="both"/>
        <w:rPr>
          <w:rFonts w:ascii="Calibri" w:eastAsia="Calibri" w:hAnsi="Calibri" w:cs="Calibri"/>
          <w:color w:val="000000"/>
          <w:sz w:val="22"/>
          <w:szCs w:val="22"/>
          <w:lang w:val="en"/>
        </w:rPr>
      </w:pPr>
      <w:r w:rsidRPr="007D3612">
        <w:rPr>
          <w:rFonts w:ascii="Calibri" w:eastAsia="Calibri" w:hAnsi="Calibri" w:cs="Calibri"/>
          <w:color w:val="000000"/>
          <w:sz w:val="22"/>
          <w:szCs w:val="22"/>
          <w:lang w:val="en"/>
        </w:rPr>
        <w:t xml:space="preserve">If you believe your copyright-protected content is being displayed without your authorization on our </w:t>
      </w:r>
      <w:r w:rsidR="007D74A8" w:rsidRPr="00A36AEC">
        <w:rPr>
          <w:rFonts w:ascii="Calibri" w:eastAsia="Calibri" w:hAnsi="Calibri" w:cs="Calibri"/>
          <w:color w:val="000000"/>
          <w:sz w:val="22"/>
          <w:szCs w:val="22"/>
          <w:lang w:val="en"/>
        </w:rPr>
        <w:t>Site</w:t>
      </w:r>
      <w:r w:rsidRPr="007D3612">
        <w:rPr>
          <w:rFonts w:ascii="Calibri" w:eastAsia="Calibri" w:hAnsi="Calibri" w:cs="Calibri"/>
          <w:color w:val="000000"/>
          <w:sz w:val="22"/>
          <w:szCs w:val="22"/>
          <w:lang w:val="en"/>
        </w:rPr>
        <w:t>, please send a written notice with the information below to our Designated Copyright Agent identified below:</w:t>
      </w:r>
    </w:p>
    <w:p w14:paraId="4F1F9CC9" w14:textId="77777777" w:rsidR="007D3612" w:rsidRPr="007D3612" w:rsidRDefault="007D3612" w:rsidP="00A24EB8">
      <w:pPr>
        <w:spacing w:after="240"/>
        <w:ind w:left="720"/>
        <w:jc w:val="both"/>
        <w:rPr>
          <w:rFonts w:ascii="Calibri" w:eastAsia="Calibri" w:hAnsi="Calibri" w:cs="Calibri"/>
          <w:color w:val="000000"/>
          <w:sz w:val="22"/>
          <w:szCs w:val="22"/>
          <w:lang w:val="en"/>
        </w:rPr>
      </w:pPr>
      <w:r w:rsidRPr="007D3612">
        <w:rPr>
          <w:rFonts w:ascii="Calibri" w:eastAsia="Calibri" w:hAnsi="Calibri" w:cs="Calibri"/>
          <w:color w:val="000000"/>
          <w:sz w:val="22"/>
          <w:szCs w:val="22"/>
          <w:lang w:val="en"/>
        </w:rPr>
        <w:t>1.</w:t>
      </w:r>
      <w:r w:rsidRPr="007D3612">
        <w:rPr>
          <w:rFonts w:ascii="Calibri" w:eastAsia="Calibri" w:hAnsi="Calibri" w:cs="Calibri"/>
          <w:color w:val="000000"/>
          <w:sz w:val="22"/>
          <w:szCs w:val="22"/>
          <w:lang w:val="en"/>
        </w:rPr>
        <w:tab/>
        <w:t xml:space="preserve">A physical or electronic signature of a person authorized to act on behalf of the owner of an exclusive right that is allegedly </w:t>
      </w:r>
      <w:proofErr w:type="gramStart"/>
      <w:r w:rsidRPr="007D3612">
        <w:rPr>
          <w:rFonts w:ascii="Calibri" w:eastAsia="Calibri" w:hAnsi="Calibri" w:cs="Calibri"/>
          <w:color w:val="000000"/>
          <w:sz w:val="22"/>
          <w:szCs w:val="22"/>
          <w:lang w:val="en"/>
        </w:rPr>
        <w:t>infringed;</w:t>
      </w:r>
      <w:proofErr w:type="gramEnd"/>
    </w:p>
    <w:p w14:paraId="0ACEA456" w14:textId="5E36BBA8" w:rsidR="007D3612" w:rsidRPr="007D3612" w:rsidRDefault="007D3612" w:rsidP="00A24EB8">
      <w:pPr>
        <w:spacing w:after="240"/>
        <w:ind w:left="720"/>
        <w:jc w:val="both"/>
        <w:rPr>
          <w:rFonts w:ascii="Calibri" w:eastAsia="Calibri" w:hAnsi="Calibri" w:cs="Calibri"/>
          <w:color w:val="000000"/>
          <w:sz w:val="22"/>
          <w:szCs w:val="22"/>
          <w:lang w:val="en"/>
        </w:rPr>
      </w:pPr>
      <w:r w:rsidRPr="007D3612">
        <w:rPr>
          <w:rFonts w:ascii="Calibri" w:eastAsia="Calibri" w:hAnsi="Calibri" w:cs="Calibri"/>
          <w:color w:val="000000"/>
          <w:sz w:val="22"/>
          <w:szCs w:val="22"/>
          <w:lang w:val="en"/>
        </w:rPr>
        <w:lastRenderedPageBreak/>
        <w:t>2.</w:t>
      </w:r>
      <w:r w:rsidRPr="007D3612">
        <w:rPr>
          <w:rFonts w:ascii="Calibri" w:eastAsia="Calibri" w:hAnsi="Calibri" w:cs="Calibri"/>
          <w:color w:val="000000"/>
          <w:sz w:val="22"/>
          <w:szCs w:val="22"/>
          <w:lang w:val="en"/>
        </w:rPr>
        <w:tab/>
        <w:t xml:space="preserve">Identification of the copyrighted work claimed to have been infringed, or, if multiple copyrighted works </w:t>
      </w:r>
      <w:r w:rsidR="00AF5654">
        <w:rPr>
          <w:rFonts w:ascii="Calibri" w:eastAsia="Calibri" w:hAnsi="Calibri" w:cs="Calibri"/>
          <w:color w:val="000000"/>
          <w:sz w:val="22"/>
          <w:szCs w:val="22"/>
          <w:lang w:val="en"/>
        </w:rPr>
        <w:t xml:space="preserve">are </w:t>
      </w:r>
      <w:r w:rsidRPr="007D3612">
        <w:rPr>
          <w:rFonts w:ascii="Calibri" w:eastAsia="Calibri" w:hAnsi="Calibri" w:cs="Calibri"/>
          <w:color w:val="000000"/>
          <w:sz w:val="22"/>
          <w:szCs w:val="22"/>
          <w:lang w:val="en"/>
        </w:rPr>
        <w:t xml:space="preserve">to be covered by a single notification, a representative list of such </w:t>
      </w:r>
      <w:proofErr w:type="gramStart"/>
      <w:r w:rsidRPr="007D3612">
        <w:rPr>
          <w:rFonts w:ascii="Calibri" w:eastAsia="Calibri" w:hAnsi="Calibri" w:cs="Calibri"/>
          <w:color w:val="000000"/>
          <w:sz w:val="22"/>
          <w:szCs w:val="22"/>
          <w:lang w:val="en"/>
        </w:rPr>
        <w:t>works;</w:t>
      </w:r>
      <w:proofErr w:type="gramEnd"/>
    </w:p>
    <w:p w14:paraId="34833E80" w14:textId="77777777" w:rsidR="007D3612" w:rsidRPr="007D3612" w:rsidRDefault="007D3612" w:rsidP="00A24EB8">
      <w:pPr>
        <w:spacing w:after="240"/>
        <w:ind w:left="720"/>
        <w:jc w:val="both"/>
        <w:rPr>
          <w:rFonts w:ascii="Calibri" w:eastAsia="Calibri" w:hAnsi="Calibri" w:cs="Calibri"/>
          <w:color w:val="000000"/>
          <w:sz w:val="22"/>
          <w:szCs w:val="22"/>
          <w:lang w:val="en"/>
        </w:rPr>
      </w:pPr>
      <w:r w:rsidRPr="007D3612">
        <w:rPr>
          <w:rFonts w:ascii="Calibri" w:eastAsia="Calibri" w:hAnsi="Calibri" w:cs="Calibri"/>
          <w:color w:val="000000"/>
          <w:sz w:val="22"/>
          <w:szCs w:val="22"/>
          <w:lang w:val="en"/>
        </w:rPr>
        <w:t>3.</w:t>
      </w:r>
      <w:r w:rsidRPr="007D3612">
        <w:rPr>
          <w:rFonts w:ascii="Calibri" w:eastAsia="Calibri" w:hAnsi="Calibri" w:cs="Calibri"/>
          <w:color w:val="000000"/>
          <w:sz w:val="22"/>
          <w:szCs w:val="22"/>
          <w:lang w:val="en"/>
        </w:rPr>
        <w:tab/>
        <w:t xml:space="preserve">Identification of the material that is claimed to be infringing or to be the subject of infringing activity and information reasonably sufficient to permit us to locate the </w:t>
      </w:r>
      <w:proofErr w:type="gramStart"/>
      <w:r w:rsidRPr="007D3612">
        <w:rPr>
          <w:rFonts w:ascii="Calibri" w:eastAsia="Calibri" w:hAnsi="Calibri" w:cs="Calibri"/>
          <w:color w:val="000000"/>
          <w:sz w:val="22"/>
          <w:szCs w:val="22"/>
          <w:lang w:val="en"/>
        </w:rPr>
        <w:t>material;</w:t>
      </w:r>
      <w:proofErr w:type="gramEnd"/>
    </w:p>
    <w:p w14:paraId="2A018460" w14:textId="77777777" w:rsidR="007D3612" w:rsidRPr="007D3612" w:rsidRDefault="007D3612" w:rsidP="00A24EB8">
      <w:pPr>
        <w:spacing w:after="240"/>
        <w:ind w:left="720"/>
        <w:jc w:val="both"/>
        <w:rPr>
          <w:rFonts w:ascii="Calibri" w:eastAsia="Calibri" w:hAnsi="Calibri" w:cs="Calibri"/>
          <w:color w:val="000000"/>
          <w:sz w:val="22"/>
          <w:szCs w:val="22"/>
          <w:lang w:val="en"/>
        </w:rPr>
      </w:pPr>
      <w:r w:rsidRPr="007D3612">
        <w:rPr>
          <w:rFonts w:ascii="Calibri" w:eastAsia="Calibri" w:hAnsi="Calibri" w:cs="Calibri"/>
          <w:color w:val="000000"/>
          <w:sz w:val="22"/>
          <w:szCs w:val="22"/>
          <w:lang w:val="en"/>
        </w:rPr>
        <w:t>4.</w:t>
      </w:r>
      <w:r w:rsidRPr="007D3612">
        <w:rPr>
          <w:rFonts w:ascii="Calibri" w:eastAsia="Calibri" w:hAnsi="Calibri" w:cs="Calibri"/>
          <w:color w:val="000000"/>
          <w:sz w:val="22"/>
          <w:szCs w:val="22"/>
          <w:lang w:val="en"/>
        </w:rPr>
        <w:tab/>
        <w:t>Information reasonably sufficient to permit us to contact you (including address, telephone number, and, if available, email address</w:t>
      </w:r>
      <w:proofErr w:type="gramStart"/>
      <w:r w:rsidRPr="007D3612">
        <w:rPr>
          <w:rFonts w:ascii="Calibri" w:eastAsia="Calibri" w:hAnsi="Calibri" w:cs="Calibri"/>
          <w:color w:val="000000"/>
          <w:sz w:val="22"/>
          <w:szCs w:val="22"/>
          <w:lang w:val="en"/>
        </w:rPr>
        <w:t>);</w:t>
      </w:r>
      <w:proofErr w:type="gramEnd"/>
    </w:p>
    <w:p w14:paraId="1740227B" w14:textId="77777777" w:rsidR="007D3612" w:rsidRPr="007D3612" w:rsidRDefault="007D3612" w:rsidP="00A24EB8">
      <w:pPr>
        <w:spacing w:after="240"/>
        <w:ind w:left="720"/>
        <w:jc w:val="both"/>
        <w:rPr>
          <w:rFonts w:ascii="Calibri" w:eastAsia="Calibri" w:hAnsi="Calibri" w:cs="Calibri"/>
          <w:color w:val="000000"/>
          <w:sz w:val="22"/>
          <w:szCs w:val="22"/>
          <w:lang w:val="en"/>
        </w:rPr>
      </w:pPr>
      <w:r w:rsidRPr="007D3612">
        <w:rPr>
          <w:rFonts w:ascii="Calibri" w:eastAsia="Calibri" w:hAnsi="Calibri" w:cs="Calibri"/>
          <w:color w:val="000000"/>
          <w:sz w:val="22"/>
          <w:szCs w:val="22"/>
          <w:lang w:val="en"/>
        </w:rPr>
        <w:t>5.</w:t>
      </w:r>
      <w:r w:rsidRPr="007D3612">
        <w:rPr>
          <w:rFonts w:ascii="Calibri" w:eastAsia="Calibri" w:hAnsi="Calibri" w:cs="Calibri"/>
          <w:color w:val="000000"/>
          <w:sz w:val="22"/>
          <w:szCs w:val="22"/>
          <w:lang w:val="en"/>
        </w:rPr>
        <w:tab/>
        <w:t>A statement that you have a good faith belief that the material is not authorized by the copyright owner, its agent, or the law; and</w:t>
      </w:r>
    </w:p>
    <w:p w14:paraId="127786BA" w14:textId="77777777" w:rsidR="007D3612" w:rsidRPr="007D3612" w:rsidRDefault="007D3612" w:rsidP="00A24EB8">
      <w:pPr>
        <w:spacing w:after="240"/>
        <w:ind w:left="720"/>
        <w:jc w:val="both"/>
        <w:rPr>
          <w:rFonts w:ascii="Calibri" w:eastAsia="Calibri" w:hAnsi="Calibri" w:cs="Calibri"/>
          <w:color w:val="000000"/>
          <w:sz w:val="22"/>
          <w:szCs w:val="22"/>
          <w:lang w:val="en"/>
        </w:rPr>
      </w:pPr>
      <w:r w:rsidRPr="007D3612">
        <w:rPr>
          <w:rFonts w:ascii="Calibri" w:eastAsia="Calibri" w:hAnsi="Calibri" w:cs="Calibri"/>
          <w:color w:val="000000"/>
          <w:sz w:val="22"/>
          <w:szCs w:val="22"/>
          <w:lang w:val="en"/>
        </w:rPr>
        <w:t>6.</w:t>
      </w:r>
      <w:r w:rsidRPr="007D3612">
        <w:rPr>
          <w:rFonts w:ascii="Calibri" w:eastAsia="Calibri" w:hAnsi="Calibri" w:cs="Calibri"/>
          <w:color w:val="000000"/>
          <w:sz w:val="22"/>
          <w:szCs w:val="22"/>
          <w:lang w:val="en"/>
        </w:rPr>
        <w:tab/>
        <w:t>A statement that the information in your notice is accurate and, under penalty of perjury, that you are authorized to make the complaint on behalf of the owner of an exclusive right that is allegedly infringed.</w:t>
      </w:r>
    </w:p>
    <w:p w14:paraId="0E785056" w14:textId="77777777" w:rsidR="007D3612" w:rsidRPr="007D3612" w:rsidRDefault="007D3612" w:rsidP="00A24EB8">
      <w:pPr>
        <w:spacing w:after="240"/>
        <w:ind w:firstLine="720"/>
        <w:jc w:val="both"/>
        <w:rPr>
          <w:rFonts w:ascii="Calibri" w:eastAsia="Calibri" w:hAnsi="Calibri" w:cs="Calibri"/>
          <w:color w:val="000000"/>
          <w:sz w:val="22"/>
          <w:szCs w:val="22"/>
          <w:lang w:val="en"/>
        </w:rPr>
      </w:pPr>
      <w:r w:rsidRPr="007D3612">
        <w:rPr>
          <w:rFonts w:ascii="Calibri" w:eastAsia="Calibri" w:hAnsi="Calibri" w:cs="Calibri"/>
          <w:color w:val="000000"/>
          <w:sz w:val="22"/>
          <w:szCs w:val="22"/>
          <w:lang w:val="en"/>
        </w:rPr>
        <w:t>Our Copyright Agent is:</w:t>
      </w:r>
    </w:p>
    <w:p w14:paraId="38AEA0A6" w14:textId="31672D04" w:rsidR="007D3612" w:rsidRPr="007D3612" w:rsidRDefault="0095689A" w:rsidP="00BE53C4">
      <w:pPr>
        <w:ind w:left="1440"/>
        <w:jc w:val="both"/>
        <w:rPr>
          <w:rFonts w:ascii="Calibri" w:eastAsia="Calibri" w:hAnsi="Calibri" w:cs="Calibri"/>
          <w:color w:val="000000"/>
          <w:sz w:val="22"/>
          <w:szCs w:val="22"/>
          <w:lang w:val="en"/>
        </w:rPr>
      </w:pPr>
      <w:r>
        <w:rPr>
          <w:rFonts w:ascii="Calibri" w:eastAsia="Calibri" w:hAnsi="Calibri" w:cs="Calibri"/>
          <w:color w:val="000000"/>
          <w:sz w:val="22"/>
          <w:szCs w:val="22"/>
          <w:lang w:val="en"/>
        </w:rPr>
        <w:t>M</w:t>
      </w:r>
      <w:r w:rsidR="00AF5654">
        <w:rPr>
          <w:rFonts w:ascii="Calibri" w:eastAsia="Calibri" w:hAnsi="Calibri" w:cs="Calibri"/>
          <w:color w:val="000000"/>
          <w:sz w:val="22"/>
          <w:szCs w:val="22"/>
          <w:lang w:val="en"/>
        </w:rPr>
        <w:t>argaret J.</w:t>
      </w:r>
      <w:r>
        <w:rPr>
          <w:rFonts w:ascii="Calibri" w:eastAsia="Calibri" w:hAnsi="Calibri" w:cs="Calibri"/>
          <w:color w:val="000000"/>
          <w:sz w:val="22"/>
          <w:szCs w:val="22"/>
          <w:lang w:val="en"/>
        </w:rPr>
        <w:t xml:space="preserve"> Cushing</w:t>
      </w:r>
    </w:p>
    <w:p w14:paraId="554941C6" w14:textId="77777777" w:rsidR="00DE4F45" w:rsidRDefault="00DE4F45" w:rsidP="00BE53C4">
      <w:pPr>
        <w:ind w:left="1440"/>
        <w:jc w:val="both"/>
        <w:rPr>
          <w:rFonts w:ascii="Calibri" w:eastAsia="Calibri" w:hAnsi="Calibri" w:cs="Calibri"/>
          <w:color w:val="000000"/>
          <w:sz w:val="22"/>
          <w:szCs w:val="22"/>
          <w:lang w:val="en"/>
        </w:rPr>
      </w:pPr>
      <w:r>
        <w:rPr>
          <w:rFonts w:ascii="Calibri" w:eastAsia="Calibri" w:hAnsi="Calibri" w:cs="Calibri"/>
          <w:color w:val="000000"/>
          <w:sz w:val="22"/>
          <w:szCs w:val="22"/>
          <w:lang w:val="en"/>
        </w:rPr>
        <w:t>Tinker Foundation</w:t>
      </w:r>
    </w:p>
    <w:p w14:paraId="312AFC76" w14:textId="603B3724" w:rsidR="00DE4F45" w:rsidRDefault="0095689A" w:rsidP="00BE53C4">
      <w:pPr>
        <w:ind w:left="1440"/>
        <w:jc w:val="both"/>
        <w:rPr>
          <w:rFonts w:ascii="Calibri" w:eastAsia="Calibri" w:hAnsi="Calibri" w:cs="Calibri"/>
          <w:color w:val="000000"/>
          <w:sz w:val="22"/>
          <w:szCs w:val="22"/>
          <w:lang w:val="en"/>
        </w:rPr>
      </w:pPr>
      <w:r>
        <w:rPr>
          <w:rFonts w:ascii="Calibri" w:eastAsia="Calibri" w:hAnsi="Calibri" w:cs="Calibri"/>
          <w:color w:val="000000"/>
          <w:sz w:val="22"/>
          <w:szCs w:val="22"/>
          <w:lang w:val="en"/>
        </w:rPr>
        <w:t>55 East 59</w:t>
      </w:r>
      <w:r w:rsidRPr="0095689A">
        <w:rPr>
          <w:rFonts w:ascii="Calibri" w:eastAsia="Calibri" w:hAnsi="Calibri" w:cs="Calibri"/>
          <w:color w:val="000000"/>
          <w:sz w:val="22"/>
          <w:szCs w:val="22"/>
          <w:vertAlign w:val="superscript"/>
          <w:lang w:val="en"/>
        </w:rPr>
        <w:t>th</w:t>
      </w:r>
      <w:r>
        <w:rPr>
          <w:rFonts w:ascii="Calibri" w:eastAsia="Calibri" w:hAnsi="Calibri" w:cs="Calibri"/>
          <w:color w:val="000000"/>
          <w:sz w:val="22"/>
          <w:szCs w:val="22"/>
          <w:lang w:val="en"/>
        </w:rPr>
        <w:t xml:space="preserve"> St., New York, NY 10022</w:t>
      </w:r>
    </w:p>
    <w:p w14:paraId="34C8981C" w14:textId="6D9EB900" w:rsidR="00DE4F45" w:rsidRDefault="0095689A" w:rsidP="00A24EB8">
      <w:pPr>
        <w:spacing w:after="240"/>
        <w:ind w:left="1440"/>
        <w:jc w:val="both"/>
        <w:rPr>
          <w:rFonts w:ascii="Calibri" w:eastAsia="Calibri" w:hAnsi="Calibri" w:cs="Calibri"/>
          <w:color w:val="000000"/>
          <w:sz w:val="22"/>
          <w:szCs w:val="22"/>
          <w:lang w:val="en"/>
        </w:rPr>
      </w:pPr>
      <w:r>
        <w:rPr>
          <w:rFonts w:ascii="Calibri" w:eastAsia="Calibri" w:hAnsi="Calibri" w:cs="Calibri"/>
          <w:color w:val="000000"/>
          <w:sz w:val="22"/>
          <w:szCs w:val="22"/>
          <w:lang w:val="en"/>
        </w:rPr>
        <w:t>tinker@tinker.org</w:t>
      </w:r>
    </w:p>
    <w:p w14:paraId="3A3041ED" w14:textId="0DDFCE7E" w:rsidR="007D3612" w:rsidRPr="007D3612" w:rsidRDefault="007D3612" w:rsidP="00A24EB8">
      <w:pPr>
        <w:spacing w:after="240"/>
        <w:jc w:val="both"/>
        <w:rPr>
          <w:rFonts w:ascii="Calibri" w:eastAsia="Calibri" w:hAnsi="Calibri" w:cs="Calibri"/>
          <w:color w:val="000000"/>
          <w:sz w:val="22"/>
          <w:szCs w:val="22"/>
          <w:lang w:val="en"/>
        </w:rPr>
      </w:pPr>
      <w:r w:rsidRPr="007D3612">
        <w:rPr>
          <w:rFonts w:ascii="Calibri" w:eastAsia="Calibri" w:hAnsi="Calibri" w:cs="Calibri"/>
          <w:color w:val="000000"/>
          <w:sz w:val="22"/>
          <w:szCs w:val="22"/>
          <w:lang w:val="en"/>
        </w:rPr>
        <w:t xml:space="preserve">Please note that under </w:t>
      </w:r>
      <w:r w:rsidR="00461684">
        <w:rPr>
          <w:rFonts w:ascii="Calibri" w:eastAsia="Calibri" w:hAnsi="Calibri" w:cs="Calibri"/>
          <w:color w:val="000000"/>
          <w:sz w:val="22"/>
          <w:szCs w:val="22"/>
          <w:lang w:val="en"/>
        </w:rPr>
        <w:t xml:space="preserve">the </w:t>
      </w:r>
      <w:r w:rsidRPr="007D3612">
        <w:rPr>
          <w:rFonts w:ascii="Calibri" w:eastAsia="Calibri" w:hAnsi="Calibri" w:cs="Calibri"/>
          <w:color w:val="000000"/>
          <w:sz w:val="22"/>
          <w:szCs w:val="22"/>
          <w:lang w:val="en"/>
        </w:rPr>
        <w:t xml:space="preserve">United States Copyright Act, 17 USC, sections 101 and following, fair use permits certain reproductions of copyrighted works for the purposes of criticism, comment, news reporting, teaching, scholarship, and research, and the Copyright Act contains other limitations on the exclusive rights of copyright. Before you send any </w:t>
      </w:r>
      <w:r w:rsidR="00461684">
        <w:rPr>
          <w:rFonts w:ascii="Calibri" w:eastAsia="Calibri" w:hAnsi="Calibri" w:cs="Calibri"/>
          <w:color w:val="000000"/>
          <w:sz w:val="22"/>
          <w:szCs w:val="22"/>
          <w:lang w:val="en"/>
        </w:rPr>
        <w:t>n</w:t>
      </w:r>
      <w:r w:rsidRPr="007D3612">
        <w:rPr>
          <w:rFonts w:ascii="Calibri" w:eastAsia="Calibri" w:hAnsi="Calibri" w:cs="Calibri"/>
          <w:color w:val="000000"/>
          <w:sz w:val="22"/>
          <w:szCs w:val="22"/>
          <w:lang w:val="en"/>
        </w:rPr>
        <w:t>otice, be sure that you have considered any statutory exceptions to the exclusive rights of copyright under 17 USC, sections 107–22.</w:t>
      </w:r>
    </w:p>
    <w:p w14:paraId="685E03B3" w14:textId="4164112E" w:rsidR="007D3612" w:rsidRPr="007D3612" w:rsidRDefault="007D3612" w:rsidP="00A24EB8">
      <w:pPr>
        <w:spacing w:after="240"/>
        <w:jc w:val="both"/>
        <w:rPr>
          <w:rFonts w:ascii="Calibri" w:eastAsia="Calibri" w:hAnsi="Calibri" w:cs="Calibri"/>
          <w:b/>
          <w:color w:val="000000"/>
          <w:sz w:val="22"/>
          <w:szCs w:val="22"/>
          <w:lang w:val="en"/>
        </w:rPr>
      </w:pPr>
      <w:r w:rsidRPr="007D3612">
        <w:rPr>
          <w:rFonts w:ascii="Calibri" w:eastAsia="Calibri" w:hAnsi="Calibri" w:cs="Calibri"/>
          <w:color w:val="000000"/>
          <w:sz w:val="22"/>
          <w:szCs w:val="22"/>
          <w:lang w:val="en"/>
        </w:rPr>
        <w:t xml:space="preserve">When we receive a notice that complies with the Copyright Act, we may remove the identified material and make a good-faith effort to inform the user who posted the allegedly infringing material of the </w:t>
      </w:r>
      <w:r w:rsidR="00461684">
        <w:rPr>
          <w:rFonts w:ascii="Calibri" w:eastAsia="Calibri" w:hAnsi="Calibri" w:cs="Calibri"/>
          <w:color w:val="000000"/>
          <w:sz w:val="22"/>
          <w:szCs w:val="22"/>
          <w:lang w:val="en"/>
        </w:rPr>
        <w:t>n</w:t>
      </w:r>
      <w:r w:rsidRPr="007D3612">
        <w:rPr>
          <w:rFonts w:ascii="Calibri" w:eastAsia="Calibri" w:hAnsi="Calibri" w:cs="Calibri"/>
          <w:color w:val="000000"/>
          <w:sz w:val="22"/>
          <w:szCs w:val="22"/>
          <w:lang w:val="en"/>
        </w:rPr>
        <w:t xml:space="preserve">otice and subsequent removal as soon as possible. The alleged infringer may then provide us with a counternotice that complies with the Copyright Act that the initial infringement notice was erroneous.  Upon receipt of a compliant counternotice, we will notify the sender and restore the material within ten to fourteen business days after receipt, unless the sender of the notice informs us within that period that </w:t>
      </w:r>
      <w:r w:rsidR="00F3303C">
        <w:rPr>
          <w:rFonts w:ascii="Calibri" w:eastAsia="Calibri" w:hAnsi="Calibri" w:cs="Calibri"/>
          <w:color w:val="000000"/>
          <w:sz w:val="22"/>
          <w:szCs w:val="22"/>
          <w:lang w:val="en"/>
        </w:rPr>
        <w:t xml:space="preserve">the sender </w:t>
      </w:r>
      <w:r w:rsidRPr="007D3612">
        <w:rPr>
          <w:rFonts w:ascii="Calibri" w:eastAsia="Calibri" w:hAnsi="Calibri" w:cs="Calibri"/>
          <w:color w:val="000000"/>
          <w:sz w:val="22"/>
          <w:szCs w:val="22"/>
          <w:lang w:val="en"/>
        </w:rPr>
        <w:t xml:space="preserve">has filed an action seeking a court order to restrain the allegedly infringing party from engaging in infringing activity relating to the material on the </w:t>
      </w:r>
      <w:r w:rsidR="007D74A8" w:rsidRPr="00A36AEC">
        <w:rPr>
          <w:rFonts w:ascii="Calibri" w:eastAsia="Calibri" w:hAnsi="Calibri" w:cs="Calibri"/>
          <w:color w:val="000000"/>
          <w:sz w:val="22"/>
          <w:szCs w:val="22"/>
          <w:lang w:val="en"/>
        </w:rPr>
        <w:t>Site</w:t>
      </w:r>
      <w:r w:rsidRPr="007D3612">
        <w:rPr>
          <w:rFonts w:ascii="Calibri" w:eastAsia="Calibri" w:hAnsi="Calibri" w:cs="Calibri"/>
          <w:color w:val="000000"/>
          <w:sz w:val="22"/>
          <w:szCs w:val="22"/>
          <w:lang w:val="en"/>
        </w:rPr>
        <w:t>.</w:t>
      </w:r>
    </w:p>
    <w:p w14:paraId="79C0EBBA" w14:textId="77777777" w:rsidR="007D3612" w:rsidRPr="007D3612" w:rsidRDefault="007D3612" w:rsidP="00A24EB8">
      <w:pPr>
        <w:spacing w:after="240"/>
        <w:jc w:val="both"/>
        <w:rPr>
          <w:rFonts w:ascii="Calibri" w:eastAsia="Calibri" w:hAnsi="Calibri" w:cs="Calibri"/>
          <w:i/>
          <w:color w:val="000000"/>
          <w:sz w:val="22"/>
          <w:szCs w:val="22"/>
          <w:lang w:val="en"/>
        </w:rPr>
      </w:pPr>
      <w:r w:rsidRPr="007D3612">
        <w:rPr>
          <w:rFonts w:ascii="Calibri" w:eastAsia="Calibri" w:hAnsi="Calibri" w:cs="Calibri"/>
          <w:i/>
          <w:color w:val="000000"/>
          <w:sz w:val="22"/>
          <w:szCs w:val="22"/>
          <w:lang w:val="en"/>
        </w:rPr>
        <w:t>Trademarks</w:t>
      </w:r>
    </w:p>
    <w:p w14:paraId="79202884" w14:textId="4A29BD5E" w:rsidR="007D3612" w:rsidRPr="007D3612" w:rsidRDefault="007D3612" w:rsidP="00A24EB8">
      <w:pPr>
        <w:spacing w:after="240"/>
        <w:jc w:val="both"/>
        <w:rPr>
          <w:rFonts w:ascii="Calibri" w:eastAsia="Calibri" w:hAnsi="Calibri" w:cs="Calibri"/>
          <w:color w:val="000000"/>
          <w:sz w:val="22"/>
          <w:szCs w:val="22"/>
          <w:lang w:val="en"/>
        </w:rPr>
      </w:pPr>
      <w:r w:rsidRPr="007D3612">
        <w:rPr>
          <w:rFonts w:ascii="Calibri" w:eastAsia="Calibri" w:hAnsi="Calibri" w:cs="Calibri"/>
          <w:color w:val="000000"/>
          <w:sz w:val="22"/>
          <w:szCs w:val="22"/>
          <w:lang w:val="en"/>
        </w:rPr>
        <w:t xml:space="preserve">Our </w:t>
      </w:r>
      <w:r w:rsidR="007D74A8" w:rsidRPr="00A36AEC">
        <w:rPr>
          <w:rFonts w:ascii="Calibri" w:eastAsia="Calibri" w:hAnsi="Calibri" w:cs="Calibri"/>
          <w:color w:val="000000"/>
          <w:sz w:val="22"/>
          <w:szCs w:val="22"/>
          <w:lang w:val="en"/>
        </w:rPr>
        <w:t>Site</w:t>
      </w:r>
      <w:r w:rsidRPr="007D3612">
        <w:rPr>
          <w:rFonts w:ascii="Calibri" w:eastAsia="Calibri" w:hAnsi="Calibri" w:cs="Calibri"/>
          <w:color w:val="000000"/>
          <w:sz w:val="22"/>
          <w:szCs w:val="22"/>
          <w:lang w:val="en"/>
        </w:rPr>
        <w:t xml:space="preserve"> displays the marks “</w:t>
      </w:r>
      <w:r w:rsidR="00AD4069">
        <w:rPr>
          <w:rFonts w:ascii="Calibri" w:eastAsia="Calibri" w:hAnsi="Calibri" w:cs="Calibri"/>
          <w:color w:val="000000"/>
          <w:sz w:val="22"/>
          <w:szCs w:val="22"/>
          <w:lang w:val="en"/>
        </w:rPr>
        <w:t>Tinker Foundation</w:t>
      </w:r>
      <w:r w:rsidRPr="007D3612">
        <w:rPr>
          <w:rFonts w:ascii="Calibri" w:eastAsia="Calibri" w:hAnsi="Calibri" w:cs="Calibri"/>
          <w:color w:val="000000"/>
          <w:sz w:val="22"/>
          <w:szCs w:val="22"/>
          <w:lang w:val="en"/>
        </w:rPr>
        <w:t xml:space="preserve">” and our other trademarks, service marks, logos, slogans, and indicators of source (“Trademarks”) owned by </w:t>
      </w:r>
      <w:r w:rsidR="00E44C18" w:rsidRPr="00A36AEC">
        <w:rPr>
          <w:rFonts w:ascii="Calibri" w:eastAsia="Calibri" w:hAnsi="Calibri" w:cs="Calibri"/>
          <w:color w:val="000000"/>
          <w:sz w:val="22"/>
          <w:szCs w:val="22"/>
          <w:lang w:val="en"/>
        </w:rPr>
        <w:t>Tinker</w:t>
      </w:r>
      <w:r w:rsidRPr="007D3612">
        <w:rPr>
          <w:rFonts w:ascii="Calibri" w:eastAsia="Calibri" w:hAnsi="Calibri" w:cs="Calibri"/>
          <w:color w:val="000000"/>
          <w:sz w:val="22"/>
          <w:szCs w:val="22"/>
          <w:lang w:val="en"/>
        </w:rPr>
        <w:t>. You may not use our Trademarks in any manner that: (A) implies we sponsor, endorse</w:t>
      </w:r>
      <w:r w:rsidR="00CD2712">
        <w:rPr>
          <w:rFonts w:ascii="Calibri" w:eastAsia="Calibri" w:hAnsi="Calibri" w:cs="Calibri"/>
          <w:color w:val="000000"/>
          <w:sz w:val="22"/>
          <w:szCs w:val="22"/>
          <w:lang w:val="en"/>
        </w:rPr>
        <w:t>,</w:t>
      </w:r>
      <w:r w:rsidRPr="007D3612">
        <w:rPr>
          <w:rFonts w:ascii="Calibri" w:eastAsia="Calibri" w:hAnsi="Calibri" w:cs="Calibri"/>
          <w:color w:val="000000"/>
          <w:sz w:val="22"/>
          <w:szCs w:val="22"/>
          <w:lang w:val="en"/>
        </w:rPr>
        <w:t xml:space="preserve"> or are otherwise the source of or affiliated with a product, service, entity, or activity without our prior written consent in each case; or (B) would be likely to </w:t>
      </w:r>
      <w:r w:rsidR="00CD2712">
        <w:rPr>
          <w:rFonts w:ascii="Calibri" w:eastAsia="Calibri" w:hAnsi="Calibri" w:cs="Calibri"/>
          <w:color w:val="000000"/>
          <w:sz w:val="22"/>
          <w:szCs w:val="22"/>
          <w:lang w:val="en"/>
        </w:rPr>
        <w:t xml:space="preserve">cause </w:t>
      </w:r>
      <w:r w:rsidRPr="007D3612">
        <w:rPr>
          <w:rFonts w:ascii="Calibri" w:eastAsia="Calibri" w:hAnsi="Calibri" w:cs="Calibri"/>
          <w:color w:val="000000"/>
          <w:sz w:val="22"/>
          <w:szCs w:val="22"/>
          <w:lang w:val="en"/>
        </w:rPr>
        <w:t>c</w:t>
      </w:r>
      <w:r w:rsidR="00CD2712">
        <w:rPr>
          <w:rFonts w:ascii="Calibri" w:eastAsia="Calibri" w:hAnsi="Calibri" w:cs="Calibri"/>
          <w:color w:val="000000"/>
          <w:sz w:val="22"/>
          <w:szCs w:val="22"/>
          <w:lang w:val="en"/>
        </w:rPr>
        <w:t xml:space="preserve">onfusion among </w:t>
      </w:r>
      <w:r w:rsidRPr="007D3612">
        <w:rPr>
          <w:rFonts w:ascii="Calibri" w:eastAsia="Calibri" w:hAnsi="Calibri" w:cs="Calibri"/>
          <w:color w:val="000000"/>
          <w:sz w:val="22"/>
          <w:szCs w:val="22"/>
          <w:lang w:val="en"/>
        </w:rPr>
        <w:t>the public.</w:t>
      </w:r>
    </w:p>
    <w:p w14:paraId="61BF4A29" w14:textId="77777777" w:rsidR="007D3612" w:rsidRPr="007D3612" w:rsidRDefault="007D3612" w:rsidP="00A24EB8">
      <w:pPr>
        <w:spacing w:after="240"/>
        <w:jc w:val="both"/>
        <w:rPr>
          <w:rFonts w:ascii="Calibri" w:eastAsia="Calibri" w:hAnsi="Calibri" w:cs="Calibri"/>
          <w:b/>
          <w:color w:val="000000"/>
          <w:sz w:val="22"/>
          <w:szCs w:val="22"/>
          <w:lang w:val="en"/>
        </w:rPr>
      </w:pPr>
      <w:r w:rsidRPr="007D3612">
        <w:rPr>
          <w:rFonts w:ascii="Calibri" w:eastAsia="Calibri" w:hAnsi="Calibri" w:cs="Calibri"/>
          <w:b/>
          <w:color w:val="000000"/>
          <w:sz w:val="22"/>
          <w:szCs w:val="22"/>
          <w:lang w:val="en"/>
        </w:rPr>
        <w:t>Accounts / Registered Users</w:t>
      </w:r>
    </w:p>
    <w:p w14:paraId="028CEAA1" w14:textId="414261A8" w:rsidR="007D3612" w:rsidRPr="007D3612" w:rsidRDefault="007D3612" w:rsidP="00A24EB8">
      <w:pPr>
        <w:spacing w:after="240"/>
        <w:jc w:val="both"/>
        <w:rPr>
          <w:rFonts w:ascii="Calibri" w:eastAsia="Calibri" w:hAnsi="Calibri" w:cs="Calibri"/>
          <w:color w:val="000000"/>
          <w:sz w:val="22"/>
          <w:szCs w:val="22"/>
          <w:lang w:val="en"/>
        </w:rPr>
      </w:pPr>
      <w:r w:rsidRPr="007D3612">
        <w:rPr>
          <w:rFonts w:ascii="Calibri" w:eastAsia="Calibri" w:hAnsi="Calibri" w:cs="Calibri"/>
          <w:color w:val="000000"/>
          <w:sz w:val="22"/>
          <w:szCs w:val="22"/>
          <w:lang w:val="en"/>
        </w:rPr>
        <w:lastRenderedPageBreak/>
        <w:t xml:space="preserve">To access our </w:t>
      </w:r>
      <w:r w:rsidR="007D74A8" w:rsidRPr="00A36AEC">
        <w:rPr>
          <w:rFonts w:ascii="Calibri" w:eastAsia="Calibri" w:hAnsi="Calibri" w:cs="Calibri"/>
          <w:color w:val="000000"/>
          <w:sz w:val="22"/>
          <w:szCs w:val="22"/>
          <w:lang w:val="en"/>
        </w:rPr>
        <w:t>Site</w:t>
      </w:r>
      <w:r w:rsidR="00AD4069">
        <w:rPr>
          <w:rFonts w:ascii="Calibri" w:eastAsia="Calibri" w:hAnsi="Calibri" w:cs="Calibri"/>
          <w:color w:val="000000"/>
          <w:sz w:val="22"/>
          <w:szCs w:val="22"/>
          <w:lang w:val="en"/>
        </w:rPr>
        <w:t xml:space="preserve"> and Services</w:t>
      </w:r>
      <w:r w:rsidRPr="007D3612">
        <w:rPr>
          <w:rFonts w:ascii="Calibri" w:eastAsia="Calibri" w:hAnsi="Calibri" w:cs="Calibri"/>
          <w:color w:val="000000"/>
          <w:sz w:val="22"/>
          <w:szCs w:val="22"/>
          <w:lang w:val="en"/>
        </w:rPr>
        <w:t>, you must create an account to become a registered user. By creating an account, you warrant that you: (A)</w:t>
      </w:r>
      <w:r w:rsidR="00727DEE">
        <w:rPr>
          <w:rFonts w:ascii="Calibri" w:eastAsia="Calibri" w:hAnsi="Calibri" w:cs="Calibri"/>
          <w:color w:val="000000"/>
          <w:sz w:val="22"/>
          <w:szCs w:val="22"/>
          <w:lang w:val="en"/>
        </w:rPr>
        <w:t xml:space="preserve"> </w:t>
      </w:r>
      <w:r w:rsidR="00D45E3F">
        <w:rPr>
          <w:rFonts w:ascii="Calibri" w:eastAsia="Calibri" w:hAnsi="Calibri" w:cs="Calibri"/>
          <w:color w:val="000000"/>
          <w:sz w:val="22"/>
          <w:szCs w:val="22"/>
          <w:lang w:val="en"/>
        </w:rPr>
        <w:t>are at least 18 years</w:t>
      </w:r>
      <w:r w:rsidR="0057096E">
        <w:rPr>
          <w:rFonts w:ascii="Calibri" w:eastAsia="Calibri" w:hAnsi="Calibri" w:cs="Calibri"/>
          <w:color w:val="000000"/>
          <w:sz w:val="22"/>
          <w:szCs w:val="22"/>
          <w:lang w:val="en"/>
        </w:rPr>
        <w:t xml:space="preserve"> old</w:t>
      </w:r>
      <w:r w:rsidR="00D45E3F">
        <w:rPr>
          <w:rFonts w:ascii="Calibri" w:eastAsia="Calibri" w:hAnsi="Calibri" w:cs="Calibri"/>
          <w:color w:val="000000"/>
          <w:sz w:val="22"/>
          <w:szCs w:val="22"/>
          <w:lang w:val="en"/>
        </w:rPr>
        <w:t xml:space="preserve">; (B) will </w:t>
      </w:r>
      <w:r w:rsidRPr="007D3612">
        <w:rPr>
          <w:rFonts w:ascii="Calibri" w:eastAsia="Calibri" w:hAnsi="Calibri" w:cs="Calibri"/>
          <w:color w:val="000000"/>
          <w:sz w:val="22"/>
          <w:szCs w:val="22"/>
          <w:lang w:val="en"/>
        </w:rPr>
        <w:t xml:space="preserve">provide accurate, truthful, and complete information and promptly update your information if it changes; (B) </w:t>
      </w:r>
      <w:r w:rsidR="00D45E3F">
        <w:rPr>
          <w:rFonts w:ascii="Calibri" w:eastAsia="Calibri" w:hAnsi="Calibri" w:cs="Calibri"/>
          <w:color w:val="000000"/>
          <w:sz w:val="22"/>
          <w:szCs w:val="22"/>
          <w:lang w:val="en"/>
        </w:rPr>
        <w:t xml:space="preserve">will </w:t>
      </w:r>
      <w:r w:rsidRPr="007D3612">
        <w:rPr>
          <w:rFonts w:ascii="Calibri" w:eastAsia="Calibri" w:hAnsi="Calibri" w:cs="Calibri"/>
          <w:color w:val="000000"/>
          <w:sz w:val="22"/>
          <w:szCs w:val="22"/>
          <w:lang w:val="en"/>
        </w:rPr>
        <w:t xml:space="preserve">not use your account to pass yourself off as any other party; (C) </w:t>
      </w:r>
      <w:r w:rsidR="0057096E">
        <w:rPr>
          <w:rFonts w:ascii="Calibri" w:eastAsia="Calibri" w:hAnsi="Calibri" w:cs="Calibri"/>
          <w:color w:val="000000"/>
          <w:sz w:val="22"/>
          <w:szCs w:val="22"/>
          <w:lang w:val="en"/>
        </w:rPr>
        <w:t xml:space="preserve">will </w:t>
      </w:r>
      <w:r w:rsidRPr="007D3612">
        <w:rPr>
          <w:rFonts w:ascii="Calibri" w:eastAsia="Calibri" w:hAnsi="Calibri" w:cs="Calibri"/>
          <w:color w:val="000000"/>
          <w:sz w:val="22"/>
          <w:szCs w:val="22"/>
          <w:lang w:val="en"/>
        </w:rPr>
        <w:t xml:space="preserve">not give another person access to your account; </w:t>
      </w:r>
      <w:r w:rsidR="00261128">
        <w:rPr>
          <w:rFonts w:ascii="Calibri" w:eastAsia="Calibri" w:hAnsi="Calibri" w:cs="Calibri"/>
          <w:color w:val="000000"/>
          <w:sz w:val="22"/>
          <w:szCs w:val="22"/>
          <w:lang w:val="en"/>
        </w:rPr>
        <w:t xml:space="preserve">and </w:t>
      </w:r>
      <w:r w:rsidRPr="007D3612">
        <w:rPr>
          <w:rFonts w:ascii="Calibri" w:eastAsia="Calibri" w:hAnsi="Calibri" w:cs="Calibri"/>
          <w:color w:val="000000"/>
          <w:sz w:val="22"/>
          <w:szCs w:val="22"/>
          <w:lang w:val="en"/>
        </w:rPr>
        <w:t xml:space="preserve">(D) </w:t>
      </w:r>
      <w:r w:rsidR="00D45E3F">
        <w:rPr>
          <w:rFonts w:ascii="Calibri" w:eastAsia="Calibri" w:hAnsi="Calibri" w:cs="Calibri"/>
          <w:color w:val="000000"/>
          <w:sz w:val="22"/>
          <w:szCs w:val="22"/>
          <w:lang w:val="en"/>
        </w:rPr>
        <w:t xml:space="preserve">will </w:t>
      </w:r>
      <w:r w:rsidRPr="007D3612">
        <w:rPr>
          <w:rFonts w:ascii="Calibri" w:eastAsia="Calibri" w:hAnsi="Calibri" w:cs="Calibri"/>
          <w:color w:val="000000"/>
          <w:sz w:val="22"/>
          <w:szCs w:val="22"/>
          <w:lang w:val="en"/>
        </w:rPr>
        <w:t xml:space="preserve">keep your access credentials confidential and secure. You are solely responsible for activity that occurs under your account, and you agree to notify us immediately if you become aware of any actual or attempted unauthorized use of your account. We reserve the right, in our sole discretion, with or without notice, to suspend or terminate access to your account and our </w:t>
      </w:r>
      <w:r w:rsidR="007D74A8" w:rsidRPr="00A36AEC">
        <w:rPr>
          <w:rFonts w:ascii="Calibri" w:eastAsia="Calibri" w:hAnsi="Calibri" w:cs="Calibri"/>
          <w:color w:val="000000"/>
          <w:sz w:val="22"/>
          <w:szCs w:val="22"/>
          <w:lang w:val="en"/>
        </w:rPr>
        <w:t>Site</w:t>
      </w:r>
      <w:r w:rsidRPr="007D3612">
        <w:rPr>
          <w:rFonts w:ascii="Calibri" w:eastAsia="Calibri" w:hAnsi="Calibri" w:cs="Calibri"/>
          <w:color w:val="000000"/>
          <w:sz w:val="22"/>
          <w:szCs w:val="22"/>
          <w:lang w:val="en"/>
        </w:rPr>
        <w:t xml:space="preserve"> at any time.</w:t>
      </w:r>
    </w:p>
    <w:p w14:paraId="0CEE660E" w14:textId="77777777" w:rsidR="007D3612" w:rsidRPr="007D3612" w:rsidRDefault="007D3612" w:rsidP="00A24EB8">
      <w:pPr>
        <w:spacing w:after="240"/>
        <w:jc w:val="both"/>
        <w:rPr>
          <w:rFonts w:ascii="Calibri" w:eastAsia="Calibri" w:hAnsi="Calibri" w:cs="Calibri"/>
          <w:b/>
          <w:sz w:val="22"/>
          <w:szCs w:val="22"/>
          <w:lang w:val="en"/>
        </w:rPr>
      </w:pPr>
      <w:r w:rsidRPr="007D3612">
        <w:rPr>
          <w:rFonts w:ascii="Calibri" w:eastAsia="Calibri" w:hAnsi="Calibri" w:cs="Calibri"/>
          <w:b/>
          <w:sz w:val="22"/>
          <w:szCs w:val="22"/>
          <w:lang w:val="en"/>
        </w:rPr>
        <w:t>User Content / Licenses</w:t>
      </w:r>
    </w:p>
    <w:p w14:paraId="30CDF10B" w14:textId="610994CB" w:rsidR="007D3612" w:rsidRPr="007D3612" w:rsidRDefault="007D3612" w:rsidP="00A24EB8">
      <w:pPr>
        <w:spacing w:after="240"/>
        <w:jc w:val="both"/>
        <w:rPr>
          <w:rFonts w:ascii="Calibri" w:eastAsia="Calibri" w:hAnsi="Calibri" w:cs="Calibri"/>
          <w:sz w:val="22"/>
          <w:szCs w:val="22"/>
          <w:lang w:val="en"/>
        </w:rPr>
      </w:pPr>
      <w:r w:rsidRPr="007D3612">
        <w:rPr>
          <w:rFonts w:ascii="Calibri" w:eastAsia="Calibri" w:hAnsi="Calibri" w:cs="Calibri"/>
          <w:sz w:val="22"/>
          <w:szCs w:val="22"/>
          <w:lang w:val="en"/>
        </w:rPr>
        <w:t xml:space="preserve">Our </w:t>
      </w:r>
      <w:r w:rsidR="007D74A8" w:rsidRPr="00A36AEC">
        <w:rPr>
          <w:rFonts w:ascii="Calibri" w:eastAsia="Calibri" w:hAnsi="Calibri" w:cs="Calibri"/>
          <w:sz w:val="22"/>
          <w:szCs w:val="22"/>
          <w:lang w:val="en"/>
        </w:rPr>
        <w:t>Site</w:t>
      </w:r>
      <w:r w:rsidRPr="007D3612">
        <w:rPr>
          <w:rFonts w:ascii="Calibri" w:eastAsia="Calibri" w:hAnsi="Calibri" w:cs="Calibri"/>
          <w:sz w:val="22"/>
          <w:szCs w:val="22"/>
          <w:lang w:val="en"/>
        </w:rPr>
        <w:t xml:space="preserve"> contain</w:t>
      </w:r>
      <w:r w:rsidR="00261128">
        <w:rPr>
          <w:rFonts w:ascii="Calibri" w:eastAsia="Calibri" w:hAnsi="Calibri" w:cs="Calibri"/>
          <w:sz w:val="22"/>
          <w:szCs w:val="22"/>
          <w:lang w:val="en"/>
        </w:rPr>
        <w:t>s</w:t>
      </w:r>
      <w:r w:rsidRPr="007D3612">
        <w:rPr>
          <w:rFonts w:ascii="Calibri" w:eastAsia="Calibri" w:hAnsi="Calibri" w:cs="Calibri"/>
          <w:sz w:val="22"/>
          <w:szCs w:val="22"/>
          <w:lang w:val="en"/>
        </w:rPr>
        <w:t xml:space="preserve"> features that permit users to submit content that will be displayed on our </w:t>
      </w:r>
      <w:r w:rsidR="007D74A8" w:rsidRPr="00A36AEC">
        <w:rPr>
          <w:rFonts w:ascii="Calibri" w:eastAsia="Calibri" w:hAnsi="Calibri" w:cs="Calibri"/>
          <w:sz w:val="22"/>
          <w:szCs w:val="22"/>
          <w:lang w:val="en"/>
        </w:rPr>
        <w:t>Site</w:t>
      </w:r>
      <w:r w:rsidRPr="007D3612">
        <w:rPr>
          <w:rFonts w:ascii="Calibri" w:eastAsia="Calibri" w:hAnsi="Calibri" w:cs="Calibri"/>
          <w:sz w:val="22"/>
          <w:szCs w:val="22"/>
          <w:lang w:val="en"/>
        </w:rPr>
        <w:t xml:space="preserve"> (“User Content”). When you submit any User Content you are solely responsible for the User Content and you represent and warrant that: (A)</w:t>
      </w:r>
      <w:r w:rsidR="00CB4F3B">
        <w:rPr>
          <w:rFonts w:ascii="Calibri" w:eastAsia="Calibri" w:hAnsi="Calibri" w:cs="Calibri"/>
          <w:sz w:val="22"/>
          <w:szCs w:val="22"/>
          <w:lang w:val="en"/>
        </w:rPr>
        <w:t xml:space="preserve"> </w:t>
      </w:r>
      <w:r w:rsidRPr="007D3612">
        <w:rPr>
          <w:rFonts w:ascii="Calibri" w:eastAsia="Calibri" w:hAnsi="Calibri" w:cs="Calibri"/>
          <w:sz w:val="22"/>
          <w:szCs w:val="22"/>
          <w:lang w:val="en"/>
        </w:rPr>
        <w:t xml:space="preserve">you have the right and authority to submit it; (B) you have or have obtained all rights and consents necessary to display the User Content and to grant rights to </w:t>
      </w:r>
      <w:r w:rsidR="00E44C18" w:rsidRPr="00A36AEC">
        <w:rPr>
          <w:rFonts w:ascii="Calibri" w:eastAsia="Calibri" w:hAnsi="Calibri" w:cs="Calibri"/>
          <w:sz w:val="22"/>
          <w:szCs w:val="22"/>
          <w:lang w:val="en"/>
        </w:rPr>
        <w:t>Tinker</w:t>
      </w:r>
      <w:r w:rsidRPr="007D3612">
        <w:rPr>
          <w:rFonts w:ascii="Calibri" w:eastAsia="Calibri" w:hAnsi="Calibri" w:cs="Calibri"/>
          <w:sz w:val="22"/>
          <w:szCs w:val="22"/>
          <w:lang w:val="en"/>
        </w:rPr>
        <w:t xml:space="preserve"> (and other</w:t>
      </w:r>
      <w:r w:rsidR="001960A3">
        <w:rPr>
          <w:rFonts w:ascii="Calibri" w:eastAsia="Calibri" w:hAnsi="Calibri" w:cs="Calibri"/>
          <w:sz w:val="22"/>
          <w:szCs w:val="22"/>
          <w:lang w:val="en"/>
        </w:rPr>
        <w:t xml:space="preserve"> users</w:t>
      </w:r>
      <w:r w:rsidR="00763E11">
        <w:rPr>
          <w:rFonts w:ascii="Calibri" w:eastAsia="Calibri" w:hAnsi="Calibri" w:cs="Calibri"/>
          <w:sz w:val="22"/>
          <w:szCs w:val="22"/>
          <w:lang w:val="en"/>
        </w:rPr>
        <w:t xml:space="preserve">, </w:t>
      </w:r>
      <w:r w:rsidRPr="007D3612">
        <w:rPr>
          <w:rFonts w:ascii="Calibri" w:eastAsia="Calibri" w:hAnsi="Calibri" w:cs="Calibri"/>
          <w:sz w:val="22"/>
          <w:szCs w:val="22"/>
          <w:lang w:val="en"/>
        </w:rPr>
        <w:t xml:space="preserve">as applicable) to use your User Content as described in these Terms and elsewhere on the </w:t>
      </w:r>
      <w:r w:rsidR="007D74A8" w:rsidRPr="00A36AEC">
        <w:rPr>
          <w:rFonts w:ascii="Calibri" w:eastAsia="Calibri" w:hAnsi="Calibri" w:cs="Calibri"/>
          <w:sz w:val="22"/>
          <w:szCs w:val="22"/>
          <w:lang w:val="en"/>
        </w:rPr>
        <w:t>Site</w:t>
      </w:r>
      <w:r w:rsidRPr="007D3612">
        <w:rPr>
          <w:rFonts w:ascii="Calibri" w:eastAsia="Calibri" w:hAnsi="Calibri" w:cs="Calibri"/>
          <w:sz w:val="22"/>
          <w:szCs w:val="22"/>
          <w:lang w:val="en"/>
        </w:rPr>
        <w:t>; (C)</w:t>
      </w:r>
      <w:r w:rsidR="00CB4F3B">
        <w:rPr>
          <w:rFonts w:ascii="Calibri" w:eastAsia="Calibri" w:hAnsi="Calibri" w:cs="Calibri"/>
          <w:sz w:val="22"/>
          <w:szCs w:val="22"/>
          <w:lang w:val="en"/>
        </w:rPr>
        <w:t xml:space="preserve"> </w:t>
      </w:r>
      <w:r w:rsidRPr="007D3612">
        <w:rPr>
          <w:rFonts w:ascii="Calibri" w:eastAsia="Calibri" w:hAnsi="Calibri" w:cs="Calibri"/>
          <w:sz w:val="22"/>
          <w:szCs w:val="22"/>
          <w:lang w:val="en"/>
        </w:rPr>
        <w:t xml:space="preserve">your User Content will not violate any third party’s copyright, trademark, patent, trade secret, right to privacy or publicity, or any other proprietary, personal, or other right of any kind; (D) you are under no obligation that would in any way interfere with the disclosure or use of your User Content; </w:t>
      </w:r>
      <w:r w:rsidR="00984F98">
        <w:rPr>
          <w:rFonts w:ascii="Calibri" w:eastAsia="Calibri" w:hAnsi="Calibri" w:cs="Calibri"/>
          <w:sz w:val="22"/>
          <w:szCs w:val="22"/>
          <w:lang w:val="en"/>
        </w:rPr>
        <w:t xml:space="preserve">and </w:t>
      </w:r>
      <w:r w:rsidRPr="007D3612">
        <w:rPr>
          <w:rFonts w:ascii="Calibri" w:eastAsia="Calibri" w:hAnsi="Calibri" w:cs="Calibri"/>
          <w:sz w:val="22"/>
          <w:szCs w:val="22"/>
          <w:lang w:val="en"/>
        </w:rPr>
        <w:t>(E) your User Content does not contain any material or information considered confidential or provided to you with the understanding that it would not be disclosed or published.</w:t>
      </w:r>
    </w:p>
    <w:p w14:paraId="67A4F12F" w14:textId="214CEEE9" w:rsidR="007D3612" w:rsidRPr="007D3612" w:rsidRDefault="007D3612" w:rsidP="00A24EB8">
      <w:pPr>
        <w:spacing w:after="240"/>
        <w:jc w:val="both"/>
        <w:rPr>
          <w:rFonts w:ascii="Calibri" w:eastAsia="Calibri" w:hAnsi="Calibri" w:cs="Calibri"/>
          <w:sz w:val="22"/>
          <w:szCs w:val="22"/>
          <w:lang w:val="en"/>
        </w:rPr>
      </w:pPr>
      <w:r w:rsidRPr="007D3612">
        <w:rPr>
          <w:rFonts w:ascii="Calibri" w:eastAsia="Calibri" w:hAnsi="Calibri" w:cs="Calibri"/>
          <w:sz w:val="22"/>
          <w:szCs w:val="22"/>
          <w:lang w:val="en"/>
        </w:rPr>
        <w:t xml:space="preserve">We have the right, but not the obligation: (A) to monitor, publish (or not publish), delete, and edit User Content at any time for any reason; and (B) to attribute your User Content to you. We do not endorse and are not responsible for </w:t>
      </w:r>
      <w:r w:rsidR="0037200F">
        <w:rPr>
          <w:rFonts w:ascii="Calibri" w:eastAsia="Calibri" w:hAnsi="Calibri" w:cs="Calibri"/>
          <w:sz w:val="22"/>
          <w:szCs w:val="22"/>
          <w:lang w:val="en"/>
        </w:rPr>
        <w:t xml:space="preserve">any </w:t>
      </w:r>
      <w:r w:rsidRPr="007D3612">
        <w:rPr>
          <w:rFonts w:ascii="Calibri" w:eastAsia="Calibri" w:hAnsi="Calibri" w:cs="Calibri"/>
          <w:sz w:val="22"/>
          <w:szCs w:val="22"/>
          <w:lang w:val="en"/>
        </w:rPr>
        <w:t>User Content.</w:t>
      </w:r>
    </w:p>
    <w:p w14:paraId="3DC58F23" w14:textId="4685899C" w:rsidR="007D3612" w:rsidRPr="007D3612" w:rsidRDefault="00763E11" w:rsidP="00A24EB8">
      <w:pPr>
        <w:spacing w:after="240"/>
        <w:jc w:val="both"/>
        <w:rPr>
          <w:rFonts w:ascii="Calibri" w:eastAsia="Calibri" w:hAnsi="Calibri" w:cs="Calibri"/>
          <w:sz w:val="22"/>
          <w:szCs w:val="22"/>
          <w:lang w:val="en"/>
        </w:rPr>
      </w:pPr>
      <w:r>
        <w:rPr>
          <w:rFonts w:ascii="Calibri" w:eastAsia="Calibri" w:hAnsi="Calibri" w:cs="Calibri"/>
          <w:sz w:val="22"/>
          <w:szCs w:val="22"/>
          <w:lang w:val="en"/>
        </w:rPr>
        <w:t>Y</w:t>
      </w:r>
      <w:r w:rsidR="007D3612" w:rsidRPr="007D3612">
        <w:rPr>
          <w:rFonts w:ascii="Calibri" w:eastAsia="Calibri" w:hAnsi="Calibri" w:cs="Calibri"/>
          <w:sz w:val="22"/>
          <w:szCs w:val="22"/>
          <w:lang w:val="en"/>
        </w:rPr>
        <w:t xml:space="preserve">ou hereby grant to </w:t>
      </w:r>
      <w:r w:rsidR="00E44C18" w:rsidRPr="00A36AEC">
        <w:rPr>
          <w:rFonts w:ascii="Calibri" w:eastAsia="Calibri" w:hAnsi="Calibri" w:cs="Calibri"/>
          <w:sz w:val="22"/>
          <w:szCs w:val="22"/>
          <w:lang w:val="en"/>
        </w:rPr>
        <w:t>Tinker</w:t>
      </w:r>
      <w:r w:rsidR="007D3612" w:rsidRPr="007D3612">
        <w:rPr>
          <w:rFonts w:ascii="Calibri" w:eastAsia="Calibri" w:hAnsi="Calibri" w:cs="Calibri"/>
          <w:sz w:val="22"/>
          <w:szCs w:val="22"/>
          <w:lang w:val="en"/>
        </w:rPr>
        <w:t xml:space="preserve"> an irrevocable, perpetual, worldwide, nonexclusive, </w:t>
      </w:r>
      <w:r w:rsidR="00202641" w:rsidRPr="007D3612">
        <w:rPr>
          <w:rFonts w:ascii="Calibri" w:eastAsia="Calibri" w:hAnsi="Calibri" w:cs="Calibri"/>
          <w:sz w:val="22"/>
          <w:szCs w:val="22"/>
          <w:lang w:val="en"/>
        </w:rPr>
        <w:t>sublicensable</w:t>
      </w:r>
      <w:r w:rsidR="007D3612" w:rsidRPr="007D3612">
        <w:rPr>
          <w:rFonts w:ascii="Calibri" w:eastAsia="Calibri" w:hAnsi="Calibri" w:cs="Calibri"/>
          <w:sz w:val="22"/>
          <w:szCs w:val="22"/>
          <w:lang w:val="en"/>
        </w:rPr>
        <w:t xml:space="preserve">, transferable, royalty-free license to reproduce, distribute, create derivative works of, publicly </w:t>
      </w:r>
      <w:r w:rsidR="00A10B10" w:rsidRPr="007D3612">
        <w:rPr>
          <w:rFonts w:ascii="Calibri" w:eastAsia="Calibri" w:hAnsi="Calibri" w:cs="Calibri"/>
          <w:sz w:val="22"/>
          <w:szCs w:val="22"/>
          <w:lang w:val="en"/>
        </w:rPr>
        <w:t>display,</w:t>
      </w:r>
      <w:r w:rsidR="007D3612" w:rsidRPr="007D3612">
        <w:rPr>
          <w:rFonts w:ascii="Calibri" w:eastAsia="Calibri" w:hAnsi="Calibri" w:cs="Calibri"/>
          <w:sz w:val="22"/>
          <w:szCs w:val="22"/>
          <w:lang w:val="en"/>
        </w:rPr>
        <w:t xml:space="preserve"> and perform the User Content (including rights to any third-party material included in your User Content) in all media now known or later developed in connection with </w:t>
      </w:r>
      <w:r w:rsidR="007D3612" w:rsidRPr="00A36AEC">
        <w:rPr>
          <w:rFonts w:ascii="Calibri" w:eastAsia="Calibri" w:hAnsi="Calibri" w:cs="Calibri"/>
          <w:sz w:val="22"/>
          <w:szCs w:val="22"/>
          <w:lang w:val="en"/>
        </w:rPr>
        <w:t>Tinker</w:t>
      </w:r>
      <w:r w:rsidR="007D3612" w:rsidRPr="007D3612">
        <w:rPr>
          <w:rFonts w:ascii="Calibri" w:eastAsia="Calibri" w:hAnsi="Calibri" w:cs="Calibri"/>
          <w:sz w:val="22"/>
          <w:szCs w:val="22"/>
          <w:lang w:val="en"/>
        </w:rPr>
        <w:t>’s educational mission and activities.  In addition, if you submit User Content</w:t>
      </w:r>
      <w:r>
        <w:rPr>
          <w:rFonts w:ascii="Calibri" w:eastAsia="Calibri" w:hAnsi="Calibri" w:cs="Calibri"/>
          <w:sz w:val="22"/>
          <w:szCs w:val="22"/>
          <w:lang w:val="en"/>
        </w:rPr>
        <w:t xml:space="preserve">, </w:t>
      </w:r>
      <w:r w:rsidR="007D3612" w:rsidRPr="007D3612">
        <w:rPr>
          <w:rFonts w:ascii="Calibri" w:eastAsia="Calibri" w:hAnsi="Calibri" w:cs="Calibri"/>
          <w:sz w:val="22"/>
          <w:szCs w:val="22"/>
          <w:lang w:val="en"/>
        </w:rPr>
        <w:t xml:space="preserve">you also grant </w:t>
      </w:r>
      <w:r>
        <w:rPr>
          <w:rFonts w:ascii="Calibri" w:eastAsia="Calibri" w:hAnsi="Calibri" w:cs="Calibri"/>
          <w:sz w:val="22"/>
          <w:szCs w:val="22"/>
          <w:lang w:val="en"/>
        </w:rPr>
        <w:t xml:space="preserve">other </w:t>
      </w:r>
      <w:r w:rsidR="001960A3">
        <w:rPr>
          <w:rFonts w:ascii="Calibri" w:eastAsia="Calibri" w:hAnsi="Calibri" w:cs="Calibri"/>
          <w:sz w:val="22"/>
          <w:szCs w:val="22"/>
          <w:lang w:val="en"/>
        </w:rPr>
        <w:t>r</w:t>
      </w:r>
      <w:r>
        <w:rPr>
          <w:rFonts w:ascii="Calibri" w:eastAsia="Calibri" w:hAnsi="Calibri" w:cs="Calibri"/>
          <w:sz w:val="22"/>
          <w:szCs w:val="22"/>
          <w:lang w:val="en"/>
        </w:rPr>
        <w:t xml:space="preserve">egistered </w:t>
      </w:r>
      <w:r w:rsidR="001960A3">
        <w:rPr>
          <w:rFonts w:ascii="Calibri" w:eastAsia="Calibri" w:hAnsi="Calibri" w:cs="Calibri"/>
          <w:sz w:val="22"/>
          <w:szCs w:val="22"/>
          <w:lang w:val="en"/>
        </w:rPr>
        <w:t>u</w:t>
      </w:r>
      <w:r>
        <w:rPr>
          <w:rFonts w:ascii="Calibri" w:eastAsia="Calibri" w:hAnsi="Calibri" w:cs="Calibri"/>
          <w:sz w:val="22"/>
          <w:szCs w:val="22"/>
          <w:lang w:val="en"/>
        </w:rPr>
        <w:t xml:space="preserve">sers the right to use your </w:t>
      </w:r>
      <w:r w:rsidR="007D3612" w:rsidRPr="007D3612">
        <w:rPr>
          <w:rFonts w:ascii="Calibri" w:eastAsia="Calibri" w:hAnsi="Calibri" w:cs="Calibri"/>
          <w:sz w:val="22"/>
          <w:szCs w:val="22"/>
          <w:lang w:val="en"/>
        </w:rPr>
        <w:t>User Content</w:t>
      </w:r>
      <w:r w:rsidR="000858B8" w:rsidRPr="001960A3">
        <w:rPr>
          <w:rFonts w:ascii="Calibri" w:eastAsia="Calibri" w:hAnsi="Calibri" w:cs="Calibri"/>
          <w:sz w:val="22"/>
          <w:szCs w:val="22"/>
          <w:lang w:val="en"/>
        </w:rPr>
        <w:t xml:space="preserve"> </w:t>
      </w:r>
      <w:r w:rsidR="001960A3" w:rsidRPr="001960A3">
        <w:rPr>
          <w:rFonts w:ascii="Calibri" w:eastAsia="Calibri" w:hAnsi="Calibri" w:cs="Calibri"/>
          <w:sz w:val="22"/>
          <w:szCs w:val="22"/>
          <w:lang w:val="en"/>
        </w:rPr>
        <w:t xml:space="preserve">for </w:t>
      </w:r>
      <w:r w:rsidR="000858B8" w:rsidRPr="001960A3">
        <w:rPr>
          <w:rFonts w:ascii="Calibri" w:eastAsia="Calibri" w:hAnsi="Calibri" w:cs="Calibri"/>
          <w:sz w:val="22"/>
          <w:szCs w:val="22"/>
          <w:lang w:val="en"/>
        </w:rPr>
        <w:t xml:space="preserve">their </w:t>
      </w:r>
      <w:r w:rsidR="008333F1" w:rsidRPr="008333F1">
        <w:rPr>
          <w:rFonts w:ascii="Calibri" w:eastAsia="Calibri" w:hAnsi="Calibri" w:cs="Calibri"/>
          <w:sz w:val="22"/>
          <w:szCs w:val="22"/>
          <w:lang w:val="en"/>
        </w:rPr>
        <w:t>limited personal, non-commercial use</w:t>
      </w:r>
      <w:r w:rsidR="008333F1">
        <w:rPr>
          <w:rFonts w:ascii="Calibri" w:eastAsia="Calibri" w:hAnsi="Calibri" w:cs="Calibri"/>
          <w:sz w:val="22"/>
          <w:szCs w:val="22"/>
          <w:lang w:val="en"/>
        </w:rPr>
        <w:t xml:space="preserve"> </w:t>
      </w:r>
      <w:r w:rsidR="000858B8">
        <w:rPr>
          <w:rFonts w:ascii="Calibri" w:eastAsia="Calibri" w:hAnsi="Calibri" w:cs="Calibri"/>
          <w:sz w:val="22"/>
          <w:szCs w:val="22"/>
          <w:lang w:val="en"/>
        </w:rPr>
        <w:t>in connection with participation in our community</w:t>
      </w:r>
      <w:r w:rsidR="007D3612" w:rsidRPr="007D3612">
        <w:rPr>
          <w:rFonts w:ascii="Calibri" w:eastAsia="Calibri" w:hAnsi="Calibri" w:cs="Calibri"/>
          <w:sz w:val="22"/>
          <w:szCs w:val="22"/>
          <w:lang w:val="en"/>
        </w:rPr>
        <w:t>.</w:t>
      </w:r>
    </w:p>
    <w:p w14:paraId="5F10FD3E" w14:textId="77777777" w:rsidR="007D3612" w:rsidRPr="007D3612" w:rsidRDefault="007D3612" w:rsidP="00A24EB8">
      <w:pPr>
        <w:spacing w:after="240"/>
        <w:jc w:val="both"/>
        <w:rPr>
          <w:rFonts w:ascii="Calibri" w:eastAsia="Calibri" w:hAnsi="Calibri" w:cs="Calibri"/>
          <w:b/>
          <w:sz w:val="22"/>
          <w:szCs w:val="22"/>
          <w:lang w:val="en"/>
        </w:rPr>
      </w:pPr>
      <w:r w:rsidRPr="007D3612">
        <w:rPr>
          <w:rFonts w:ascii="Calibri" w:eastAsia="Calibri" w:hAnsi="Calibri" w:cs="Calibri"/>
          <w:b/>
          <w:sz w:val="22"/>
          <w:szCs w:val="22"/>
          <w:lang w:val="en"/>
        </w:rPr>
        <w:t>User Conduct</w:t>
      </w:r>
    </w:p>
    <w:p w14:paraId="29D010F6" w14:textId="0E1577A5" w:rsidR="007D3612" w:rsidRPr="007D3612" w:rsidRDefault="007D3612" w:rsidP="00A24EB8">
      <w:pPr>
        <w:spacing w:after="240"/>
        <w:jc w:val="both"/>
        <w:rPr>
          <w:rFonts w:ascii="Calibri" w:eastAsia="Calibri" w:hAnsi="Calibri" w:cs="Calibri"/>
          <w:sz w:val="22"/>
          <w:szCs w:val="22"/>
          <w:lang w:val="en"/>
        </w:rPr>
      </w:pPr>
      <w:r w:rsidRPr="007D3612">
        <w:rPr>
          <w:rFonts w:ascii="Calibri" w:eastAsia="Calibri" w:hAnsi="Calibri" w:cs="Calibri"/>
          <w:sz w:val="22"/>
          <w:szCs w:val="22"/>
          <w:lang w:val="en"/>
        </w:rPr>
        <w:t xml:space="preserve">By accessing our </w:t>
      </w:r>
      <w:r w:rsidR="007D74A8" w:rsidRPr="00A36AEC">
        <w:rPr>
          <w:rFonts w:ascii="Calibri" w:eastAsia="Calibri" w:hAnsi="Calibri" w:cs="Calibri"/>
          <w:sz w:val="22"/>
          <w:szCs w:val="22"/>
          <w:lang w:val="en"/>
        </w:rPr>
        <w:t>Site</w:t>
      </w:r>
      <w:r w:rsidRPr="007D3612">
        <w:rPr>
          <w:rFonts w:ascii="Calibri" w:eastAsia="Calibri" w:hAnsi="Calibri" w:cs="Calibri"/>
          <w:sz w:val="22"/>
          <w:szCs w:val="22"/>
          <w:lang w:val="en"/>
        </w:rPr>
        <w:t>, you agree that you will not:</w:t>
      </w:r>
    </w:p>
    <w:p w14:paraId="2E277440" w14:textId="3A5E7C3E" w:rsidR="007D3612" w:rsidRPr="007D3612" w:rsidRDefault="007D3612" w:rsidP="00A24EB8">
      <w:pPr>
        <w:spacing w:after="240"/>
        <w:jc w:val="both"/>
        <w:rPr>
          <w:rFonts w:ascii="Calibri" w:eastAsia="Calibri" w:hAnsi="Calibri" w:cs="Calibri"/>
          <w:sz w:val="22"/>
          <w:szCs w:val="22"/>
          <w:lang w:val="en"/>
        </w:rPr>
      </w:pPr>
      <w:r w:rsidRPr="007D3612">
        <w:rPr>
          <w:rFonts w:ascii="Calibri" w:eastAsia="Calibri" w:hAnsi="Calibri" w:cs="Calibri"/>
          <w:sz w:val="22"/>
          <w:szCs w:val="22"/>
          <w:lang w:val="en"/>
        </w:rPr>
        <w:t>(A)</w:t>
      </w:r>
      <w:r w:rsidRPr="007D3612">
        <w:rPr>
          <w:rFonts w:ascii="Calibri" w:eastAsia="Calibri" w:hAnsi="Calibri" w:cs="Calibri"/>
          <w:sz w:val="22"/>
          <w:szCs w:val="22"/>
          <w:lang w:val="en"/>
        </w:rPr>
        <w:tab/>
        <w:t>transmit: (</w:t>
      </w:r>
      <w:proofErr w:type="spellStart"/>
      <w:r w:rsidRPr="007D3612">
        <w:rPr>
          <w:rFonts w:ascii="Calibri" w:eastAsia="Calibri" w:hAnsi="Calibri" w:cs="Calibri"/>
          <w:sz w:val="22"/>
          <w:szCs w:val="22"/>
          <w:lang w:val="en"/>
        </w:rPr>
        <w:t>i</w:t>
      </w:r>
      <w:proofErr w:type="spellEnd"/>
      <w:r w:rsidRPr="007D3612">
        <w:rPr>
          <w:rFonts w:ascii="Calibri" w:eastAsia="Calibri" w:hAnsi="Calibri" w:cs="Calibri"/>
          <w:sz w:val="22"/>
          <w:szCs w:val="22"/>
          <w:lang w:val="en"/>
        </w:rPr>
        <w:t xml:space="preserve">) any content or information that is unlawful, fraudulent, threatening, harassing, abusive, </w:t>
      </w:r>
      <w:r w:rsidR="00AE3FFC">
        <w:rPr>
          <w:rFonts w:ascii="Calibri" w:eastAsia="Calibri" w:hAnsi="Calibri" w:cs="Calibri"/>
          <w:sz w:val="22"/>
          <w:szCs w:val="22"/>
          <w:lang w:val="en"/>
        </w:rPr>
        <w:t xml:space="preserve">sexually explicit, </w:t>
      </w:r>
      <w:r w:rsidRPr="007D3612">
        <w:rPr>
          <w:rFonts w:ascii="Calibri" w:eastAsia="Calibri" w:hAnsi="Calibri" w:cs="Calibri"/>
          <w:sz w:val="22"/>
          <w:szCs w:val="22"/>
          <w:lang w:val="en"/>
        </w:rPr>
        <w:t xml:space="preserve">libelous, defamatory, obscene, or otherwise objectionable or that infringes on our or any third party’s intellectual property or other rights; (ii) any spam, advertisements, solicitations, chain letters, or other unsolicited commercial communication (unless expressly permitted by us in writing in each case); (iii) any virus, worm, time bomb, Trojan horse, or other harmful or disruptive element that would interfere with our </w:t>
      </w:r>
      <w:r w:rsidR="007D74A8" w:rsidRPr="00A36AEC">
        <w:rPr>
          <w:rFonts w:ascii="Calibri" w:eastAsia="Calibri" w:hAnsi="Calibri" w:cs="Calibri"/>
          <w:sz w:val="22"/>
          <w:szCs w:val="22"/>
          <w:lang w:val="en"/>
        </w:rPr>
        <w:t>Site</w:t>
      </w:r>
      <w:r w:rsidRPr="007D3612">
        <w:rPr>
          <w:rFonts w:ascii="Calibri" w:eastAsia="Calibri" w:hAnsi="Calibri" w:cs="Calibri"/>
          <w:sz w:val="22"/>
          <w:szCs w:val="22"/>
          <w:lang w:val="en"/>
        </w:rPr>
        <w:t xml:space="preserve"> or networks; (iv) any content that violates the privacy or confidentiality of anyone; (v) any content for any unlawful purpose or that would violate any applicable laws, rules, or regulations; or (vi)</w:t>
      </w:r>
      <w:r w:rsidR="00A10B10">
        <w:rPr>
          <w:rFonts w:ascii="Calibri" w:eastAsia="Calibri" w:hAnsi="Calibri" w:cs="Calibri"/>
          <w:sz w:val="22"/>
          <w:szCs w:val="22"/>
          <w:lang w:val="en"/>
        </w:rPr>
        <w:t xml:space="preserve"> </w:t>
      </w:r>
      <w:r w:rsidRPr="007D3612">
        <w:rPr>
          <w:rFonts w:ascii="Calibri" w:eastAsia="Calibri" w:hAnsi="Calibri" w:cs="Calibri"/>
          <w:sz w:val="22"/>
          <w:szCs w:val="22"/>
          <w:lang w:val="en"/>
        </w:rPr>
        <w:t>any content that in our good faith judgment is otherwise inappropriate or objectionable;</w:t>
      </w:r>
    </w:p>
    <w:p w14:paraId="3AA38EA5" w14:textId="778776E1" w:rsidR="007D3612" w:rsidRPr="007D3612" w:rsidRDefault="007D3612" w:rsidP="00A24EB8">
      <w:pPr>
        <w:spacing w:after="240"/>
        <w:jc w:val="both"/>
        <w:rPr>
          <w:rFonts w:ascii="Calibri" w:eastAsia="Calibri" w:hAnsi="Calibri" w:cs="Calibri"/>
          <w:sz w:val="22"/>
          <w:szCs w:val="22"/>
          <w:lang w:val="en"/>
        </w:rPr>
      </w:pPr>
      <w:r w:rsidRPr="007D3612">
        <w:rPr>
          <w:rFonts w:ascii="Calibri" w:eastAsia="Calibri" w:hAnsi="Calibri" w:cs="Calibri"/>
          <w:sz w:val="22"/>
          <w:szCs w:val="22"/>
          <w:lang w:val="en"/>
        </w:rPr>
        <w:lastRenderedPageBreak/>
        <w:t>(B)</w:t>
      </w:r>
      <w:r w:rsidRPr="007D3612">
        <w:rPr>
          <w:rFonts w:ascii="Calibri" w:eastAsia="Calibri" w:hAnsi="Calibri" w:cs="Calibri"/>
          <w:sz w:val="22"/>
          <w:szCs w:val="22"/>
          <w:lang w:val="en"/>
        </w:rPr>
        <w:tab/>
        <w:t xml:space="preserve">use any robot, spider, site search or retrieval application, or other manual or automatic device or process to retrieve, extract, index, or “data mine” any data or content on our </w:t>
      </w:r>
      <w:r w:rsidR="007D74A8" w:rsidRPr="00A36AEC">
        <w:rPr>
          <w:rFonts w:ascii="Calibri" w:eastAsia="Calibri" w:hAnsi="Calibri" w:cs="Calibri"/>
          <w:sz w:val="22"/>
          <w:szCs w:val="22"/>
          <w:lang w:val="en"/>
        </w:rPr>
        <w:t>Site</w:t>
      </w:r>
      <w:r w:rsidRPr="007D3612">
        <w:rPr>
          <w:rFonts w:ascii="Calibri" w:eastAsia="Calibri" w:hAnsi="Calibri" w:cs="Calibri"/>
          <w:sz w:val="22"/>
          <w:szCs w:val="22"/>
          <w:lang w:val="en"/>
        </w:rPr>
        <w:t xml:space="preserve"> or in any way reproduce or circumvent the navigational structure or presentation of our </w:t>
      </w:r>
      <w:r w:rsidR="007D74A8" w:rsidRPr="00A36AEC">
        <w:rPr>
          <w:rFonts w:ascii="Calibri" w:eastAsia="Calibri" w:hAnsi="Calibri" w:cs="Calibri"/>
          <w:sz w:val="22"/>
          <w:szCs w:val="22"/>
          <w:lang w:val="en"/>
        </w:rPr>
        <w:t>Site</w:t>
      </w:r>
      <w:r w:rsidRPr="007D3612">
        <w:rPr>
          <w:rFonts w:ascii="Calibri" w:eastAsia="Calibri" w:hAnsi="Calibri" w:cs="Calibri"/>
          <w:sz w:val="22"/>
          <w:szCs w:val="22"/>
          <w:lang w:val="en"/>
        </w:rPr>
        <w:t xml:space="preserve"> or </w:t>
      </w:r>
      <w:r w:rsidR="007D74A8" w:rsidRPr="00A36AEC">
        <w:rPr>
          <w:rFonts w:ascii="Calibri" w:eastAsia="Calibri" w:hAnsi="Calibri" w:cs="Calibri"/>
          <w:sz w:val="22"/>
          <w:szCs w:val="22"/>
          <w:lang w:val="en"/>
        </w:rPr>
        <w:t>Site</w:t>
      </w:r>
      <w:r w:rsidRPr="007D3612">
        <w:rPr>
          <w:rFonts w:ascii="Calibri" w:eastAsia="Calibri" w:hAnsi="Calibri" w:cs="Calibri"/>
          <w:sz w:val="22"/>
          <w:szCs w:val="22"/>
          <w:lang w:val="en"/>
        </w:rPr>
        <w:t xml:space="preserve"> Content; or</w:t>
      </w:r>
    </w:p>
    <w:p w14:paraId="2FA43027" w14:textId="692F5FA0" w:rsidR="007D3612" w:rsidRDefault="007D3612" w:rsidP="00A24EB8">
      <w:pPr>
        <w:spacing w:after="240"/>
        <w:jc w:val="both"/>
        <w:rPr>
          <w:rFonts w:ascii="Calibri" w:eastAsia="Calibri" w:hAnsi="Calibri" w:cs="Calibri"/>
          <w:sz w:val="22"/>
          <w:szCs w:val="22"/>
          <w:lang w:val="en"/>
        </w:rPr>
      </w:pPr>
      <w:r w:rsidRPr="007D3612">
        <w:rPr>
          <w:rFonts w:ascii="Calibri" w:eastAsia="Calibri" w:hAnsi="Calibri" w:cs="Calibri"/>
          <w:sz w:val="22"/>
          <w:szCs w:val="22"/>
          <w:lang w:val="en"/>
        </w:rPr>
        <w:t>(C)</w:t>
      </w:r>
      <w:r w:rsidRPr="007D3612">
        <w:rPr>
          <w:rFonts w:ascii="Calibri" w:eastAsia="Calibri" w:hAnsi="Calibri" w:cs="Calibri"/>
          <w:sz w:val="22"/>
          <w:szCs w:val="22"/>
          <w:lang w:val="en"/>
        </w:rPr>
        <w:tab/>
        <w:t>take any action that imposes an unreasonable or disproportionately large load on our or our third-party providers’ infrastructure.</w:t>
      </w:r>
    </w:p>
    <w:p w14:paraId="48D80456" w14:textId="77777777" w:rsidR="007D3612" w:rsidRPr="007D3612" w:rsidRDefault="007D3612" w:rsidP="00A24EB8">
      <w:pPr>
        <w:spacing w:after="240"/>
        <w:jc w:val="both"/>
        <w:rPr>
          <w:rFonts w:ascii="Calibri" w:eastAsia="Calibri" w:hAnsi="Calibri" w:cs="Calibri"/>
          <w:b/>
          <w:sz w:val="22"/>
          <w:szCs w:val="22"/>
          <w:lang w:val="en"/>
        </w:rPr>
      </w:pPr>
      <w:r w:rsidRPr="007D3612">
        <w:rPr>
          <w:rFonts w:ascii="Calibri" w:eastAsia="Calibri" w:hAnsi="Calibri" w:cs="Calibri"/>
          <w:b/>
          <w:sz w:val="22"/>
          <w:szCs w:val="22"/>
          <w:lang w:val="en"/>
        </w:rPr>
        <w:t>Reporting Violations or Concerns</w:t>
      </w:r>
    </w:p>
    <w:p w14:paraId="222B2B9D" w14:textId="75DD9F9A" w:rsidR="007D3612" w:rsidRDefault="007D3612" w:rsidP="00A24EB8">
      <w:pPr>
        <w:spacing w:after="240"/>
        <w:jc w:val="both"/>
        <w:rPr>
          <w:rFonts w:ascii="Calibri" w:eastAsia="Calibri" w:hAnsi="Calibri" w:cs="Calibri"/>
          <w:sz w:val="22"/>
          <w:szCs w:val="22"/>
          <w:lang w:val="en"/>
        </w:rPr>
      </w:pPr>
      <w:r w:rsidRPr="006350B4">
        <w:rPr>
          <w:rFonts w:ascii="Calibri" w:eastAsia="Calibri" w:hAnsi="Calibri" w:cs="Calibri"/>
          <w:sz w:val="22"/>
          <w:szCs w:val="22"/>
          <w:lang w:val="en"/>
        </w:rPr>
        <w:t xml:space="preserve">If you have reason to believe that any User Content or user conduct on our </w:t>
      </w:r>
      <w:r w:rsidR="007D74A8" w:rsidRPr="006350B4">
        <w:rPr>
          <w:rFonts w:ascii="Calibri" w:eastAsia="Calibri" w:hAnsi="Calibri" w:cs="Calibri"/>
          <w:sz w:val="22"/>
          <w:szCs w:val="22"/>
          <w:lang w:val="en"/>
        </w:rPr>
        <w:t>Site</w:t>
      </w:r>
      <w:r w:rsidRPr="006350B4">
        <w:rPr>
          <w:rFonts w:ascii="Calibri" w:eastAsia="Calibri" w:hAnsi="Calibri" w:cs="Calibri"/>
          <w:sz w:val="22"/>
          <w:szCs w:val="22"/>
          <w:lang w:val="en"/>
        </w:rPr>
        <w:t xml:space="preserve"> violates these Terms or is illegal or inappropriate, please contact us by e-mail at </w:t>
      </w:r>
      <w:r w:rsidR="000858B8" w:rsidRPr="006350B4">
        <w:rPr>
          <w:rFonts w:ascii="Calibri" w:eastAsia="Calibri" w:hAnsi="Calibri" w:cs="Calibri"/>
          <w:sz w:val="22"/>
          <w:szCs w:val="22"/>
          <w:lang w:val="en"/>
        </w:rPr>
        <w:t>tinker@tinker.org</w:t>
      </w:r>
      <w:r w:rsidRPr="006350B4">
        <w:rPr>
          <w:rFonts w:ascii="Calibri" w:eastAsia="Calibri" w:hAnsi="Calibri" w:cs="Calibri"/>
          <w:sz w:val="22"/>
          <w:szCs w:val="22"/>
          <w:lang w:val="en"/>
        </w:rPr>
        <w:t xml:space="preserve"> or write to </w:t>
      </w:r>
      <w:r w:rsidR="00CF2470" w:rsidRPr="006350B4">
        <w:rPr>
          <w:rFonts w:ascii="Calibri" w:eastAsia="Calibri" w:hAnsi="Calibri" w:cs="Calibri"/>
          <w:sz w:val="22"/>
          <w:szCs w:val="22"/>
          <w:lang w:val="en"/>
        </w:rPr>
        <w:t xml:space="preserve">Attn: </w:t>
      </w:r>
      <w:r w:rsidR="00466603" w:rsidRPr="006350B4">
        <w:rPr>
          <w:rFonts w:ascii="Calibri" w:hAnsi="Calibri" w:cs="Calibri"/>
          <w:sz w:val="22"/>
          <w:szCs w:val="22"/>
        </w:rPr>
        <w:t>Hivebrite Platform Moderator</w:t>
      </w:r>
      <w:r w:rsidR="00466603" w:rsidRPr="006350B4" w:rsidDel="00466603">
        <w:rPr>
          <w:rFonts w:ascii="Calibri" w:eastAsia="Calibri" w:hAnsi="Calibri" w:cs="Calibri"/>
          <w:sz w:val="22"/>
          <w:szCs w:val="22"/>
          <w:lang w:val="en"/>
        </w:rPr>
        <w:t xml:space="preserve"> </w:t>
      </w:r>
      <w:r w:rsidR="000858B8" w:rsidRPr="006350B4">
        <w:rPr>
          <w:rFonts w:ascii="Calibri" w:eastAsia="Calibri" w:hAnsi="Calibri" w:cs="Calibri"/>
          <w:sz w:val="22"/>
          <w:szCs w:val="22"/>
          <w:lang w:val="en"/>
        </w:rPr>
        <w:t>at</w:t>
      </w:r>
      <w:r w:rsidR="00CB222A" w:rsidRPr="006350B4">
        <w:rPr>
          <w:rFonts w:ascii="Calibri" w:eastAsia="Calibri" w:hAnsi="Calibri" w:cs="Calibri"/>
          <w:sz w:val="22"/>
          <w:szCs w:val="22"/>
          <w:lang w:val="en"/>
        </w:rPr>
        <w:t xml:space="preserve"> 55 East 59th Street, New York, NY 10022</w:t>
      </w:r>
      <w:r w:rsidRPr="006350B4">
        <w:rPr>
          <w:rFonts w:ascii="Calibri" w:eastAsia="Calibri" w:hAnsi="Calibri" w:cs="Calibri"/>
          <w:sz w:val="22"/>
          <w:szCs w:val="22"/>
          <w:lang w:val="en"/>
        </w:rPr>
        <w:t xml:space="preserve">. </w:t>
      </w:r>
      <w:r w:rsidR="00F17089" w:rsidRPr="006350B4">
        <w:rPr>
          <w:rFonts w:ascii="Calibri" w:eastAsia="Calibri" w:hAnsi="Calibri" w:cs="Calibri"/>
          <w:sz w:val="22"/>
          <w:szCs w:val="22"/>
          <w:lang w:val="en"/>
        </w:rPr>
        <w:t>Tinker</w:t>
      </w:r>
      <w:r w:rsidRPr="006350B4">
        <w:rPr>
          <w:rFonts w:ascii="Calibri" w:eastAsia="Calibri" w:hAnsi="Calibri" w:cs="Calibri"/>
          <w:sz w:val="22"/>
          <w:szCs w:val="22"/>
          <w:lang w:val="en"/>
        </w:rPr>
        <w:t xml:space="preserve"> reserves the right to bar any user’s access to the </w:t>
      </w:r>
      <w:r w:rsidR="007D74A8" w:rsidRPr="006350B4">
        <w:rPr>
          <w:rFonts w:ascii="Calibri" w:eastAsia="Calibri" w:hAnsi="Calibri" w:cs="Calibri"/>
          <w:sz w:val="22"/>
          <w:szCs w:val="22"/>
          <w:lang w:val="en"/>
        </w:rPr>
        <w:t>Site</w:t>
      </w:r>
      <w:r w:rsidRPr="006350B4">
        <w:rPr>
          <w:rFonts w:ascii="Calibri" w:eastAsia="Calibri" w:hAnsi="Calibri" w:cs="Calibri"/>
          <w:sz w:val="22"/>
          <w:szCs w:val="22"/>
          <w:lang w:val="en"/>
        </w:rPr>
        <w:t xml:space="preserve"> or any portion of it for any suspected or actual unauthorized use of the </w:t>
      </w:r>
      <w:r w:rsidR="007D74A8" w:rsidRPr="006350B4">
        <w:rPr>
          <w:rFonts w:ascii="Calibri" w:eastAsia="Calibri" w:hAnsi="Calibri" w:cs="Calibri"/>
          <w:sz w:val="22"/>
          <w:szCs w:val="22"/>
          <w:lang w:val="en"/>
        </w:rPr>
        <w:t>Site</w:t>
      </w:r>
      <w:r w:rsidRPr="006350B4">
        <w:rPr>
          <w:rFonts w:ascii="Calibri" w:eastAsia="Calibri" w:hAnsi="Calibri" w:cs="Calibri"/>
          <w:sz w:val="22"/>
          <w:szCs w:val="22"/>
          <w:lang w:val="en"/>
        </w:rPr>
        <w:t xml:space="preserve"> or any </w:t>
      </w:r>
      <w:r w:rsidR="007D74A8" w:rsidRPr="006350B4">
        <w:rPr>
          <w:rFonts w:ascii="Calibri" w:eastAsia="Calibri" w:hAnsi="Calibri" w:cs="Calibri"/>
          <w:sz w:val="22"/>
          <w:szCs w:val="22"/>
          <w:lang w:val="en"/>
        </w:rPr>
        <w:t>Site</w:t>
      </w:r>
      <w:r w:rsidRPr="006350B4">
        <w:rPr>
          <w:rFonts w:ascii="Calibri" w:eastAsia="Calibri" w:hAnsi="Calibri" w:cs="Calibri"/>
          <w:sz w:val="22"/>
          <w:szCs w:val="22"/>
          <w:lang w:val="en"/>
        </w:rPr>
        <w:t xml:space="preserve"> Content.</w:t>
      </w:r>
    </w:p>
    <w:p w14:paraId="685E697E" w14:textId="77777777" w:rsidR="007D3612" w:rsidRPr="007D3612" w:rsidRDefault="007D3612" w:rsidP="00A24EB8">
      <w:pPr>
        <w:spacing w:after="240"/>
        <w:jc w:val="both"/>
        <w:rPr>
          <w:rFonts w:ascii="Calibri" w:eastAsia="Calibri" w:hAnsi="Calibri" w:cs="Calibri"/>
          <w:b/>
          <w:sz w:val="22"/>
          <w:szCs w:val="22"/>
          <w:lang w:val="en"/>
        </w:rPr>
      </w:pPr>
      <w:r w:rsidRPr="007D3612">
        <w:rPr>
          <w:rFonts w:ascii="Calibri" w:eastAsia="Calibri" w:hAnsi="Calibri" w:cs="Calibri"/>
          <w:b/>
          <w:sz w:val="22"/>
          <w:szCs w:val="22"/>
          <w:lang w:val="en"/>
        </w:rPr>
        <w:t>Release</w:t>
      </w:r>
    </w:p>
    <w:p w14:paraId="0901E93C" w14:textId="0415AFBD" w:rsidR="007D3612" w:rsidRPr="007D3612" w:rsidRDefault="007D3612" w:rsidP="00A24EB8">
      <w:pPr>
        <w:spacing w:after="240"/>
        <w:jc w:val="both"/>
        <w:rPr>
          <w:rFonts w:ascii="Calibri" w:eastAsia="Calibri" w:hAnsi="Calibri" w:cs="Calibri"/>
          <w:sz w:val="22"/>
          <w:szCs w:val="22"/>
          <w:lang w:val="en"/>
        </w:rPr>
      </w:pPr>
      <w:r w:rsidRPr="007D3612">
        <w:rPr>
          <w:rFonts w:ascii="Calibri" w:eastAsia="Calibri" w:hAnsi="Calibri" w:cs="Calibri"/>
          <w:sz w:val="22"/>
          <w:szCs w:val="22"/>
          <w:lang w:val="en"/>
        </w:rPr>
        <w:t xml:space="preserve">You irrevocably release (on behalf of yourself and your heirs, family members, executors, successors and assigns) </w:t>
      </w:r>
      <w:r w:rsidR="00E44C18" w:rsidRPr="00A36AEC">
        <w:rPr>
          <w:rFonts w:ascii="Calibri" w:eastAsia="Calibri" w:hAnsi="Calibri" w:cs="Calibri"/>
          <w:sz w:val="22"/>
          <w:szCs w:val="22"/>
          <w:lang w:val="en"/>
        </w:rPr>
        <w:t>Tinker</w:t>
      </w:r>
      <w:r w:rsidRPr="007D3612">
        <w:rPr>
          <w:rFonts w:ascii="Calibri" w:eastAsia="Calibri" w:hAnsi="Calibri" w:cs="Calibri"/>
          <w:sz w:val="22"/>
          <w:szCs w:val="22"/>
          <w:lang w:val="en"/>
        </w:rPr>
        <w:t xml:space="preserve"> (and its directors, officers, employees, agents, and affiliates) from any claim of any nature that you have or may ever have (based on any cause of action, including rights of publicity or privacy, trademark, copyright, libel, or defamation) arising out of </w:t>
      </w:r>
      <w:r w:rsidR="00E44C18" w:rsidRPr="00A36AEC">
        <w:rPr>
          <w:rFonts w:ascii="Calibri" w:eastAsia="Calibri" w:hAnsi="Calibri" w:cs="Calibri"/>
          <w:sz w:val="22"/>
          <w:szCs w:val="22"/>
          <w:lang w:val="en"/>
        </w:rPr>
        <w:t>Tinker</w:t>
      </w:r>
      <w:r w:rsidRPr="007D3612">
        <w:rPr>
          <w:rFonts w:ascii="Calibri" w:eastAsia="Calibri" w:hAnsi="Calibri" w:cs="Calibri"/>
          <w:sz w:val="22"/>
          <w:szCs w:val="22"/>
          <w:lang w:val="en"/>
        </w:rPr>
        <w:t>’s use</w:t>
      </w:r>
      <w:r w:rsidR="007F1D1B">
        <w:rPr>
          <w:rFonts w:ascii="Calibri" w:eastAsia="Calibri" w:hAnsi="Calibri" w:cs="Calibri"/>
          <w:sz w:val="22"/>
          <w:szCs w:val="22"/>
          <w:lang w:val="en"/>
        </w:rPr>
        <w:t xml:space="preserve"> </w:t>
      </w:r>
      <w:r w:rsidRPr="007D3612">
        <w:rPr>
          <w:rFonts w:ascii="Calibri" w:eastAsia="Calibri" w:hAnsi="Calibri" w:cs="Calibri"/>
          <w:sz w:val="22"/>
          <w:szCs w:val="22"/>
          <w:lang w:val="en"/>
        </w:rPr>
        <w:t>of</w:t>
      </w:r>
      <w:r w:rsidR="00494564">
        <w:rPr>
          <w:rFonts w:ascii="Calibri" w:eastAsia="Calibri" w:hAnsi="Calibri" w:cs="Calibri"/>
          <w:sz w:val="22"/>
          <w:szCs w:val="22"/>
          <w:lang w:val="en"/>
        </w:rPr>
        <w:t xml:space="preserve"> </w:t>
      </w:r>
      <w:r w:rsidRPr="007D3612">
        <w:rPr>
          <w:rFonts w:ascii="Calibri" w:eastAsia="Calibri" w:hAnsi="Calibri" w:cs="Calibri"/>
          <w:sz w:val="22"/>
          <w:szCs w:val="22"/>
          <w:lang w:val="en"/>
        </w:rPr>
        <w:t>your User Content</w:t>
      </w:r>
      <w:r w:rsidR="007F1D1B">
        <w:rPr>
          <w:rFonts w:ascii="Calibri" w:eastAsia="Calibri" w:hAnsi="Calibri" w:cs="Calibri"/>
          <w:sz w:val="22"/>
          <w:szCs w:val="22"/>
          <w:lang w:val="en"/>
        </w:rPr>
        <w:t xml:space="preserve"> as described in this Terms</w:t>
      </w:r>
      <w:r w:rsidRPr="007D3612">
        <w:rPr>
          <w:rFonts w:ascii="Calibri" w:eastAsia="Calibri" w:hAnsi="Calibri" w:cs="Calibri"/>
          <w:sz w:val="22"/>
          <w:szCs w:val="22"/>
          <w:lang w:val="en"/>
        </w:rPr>
        <w:t>; and (B) use of your name and, as applicable, likeness in connection with your User Content. If you are a California resident, you waive California Civil Code, section 1542, which says, “A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 If you reside in any other jurisdiction that places similar restrictions on a general release, you waive those restrictions to the maximum extent permissible under the applicable law.</w:t>
      </w:r>
    </w:p>
    <w:p w14:paraId="295D49D6" w14:textId="77777777" w:rsidR="007D3612" w:rsidRPr="007D3612" w:rsidRDefault="007D3612" w:rsidP="00A24EB8">
      <w:pPr>
        <w:spacing w:after="240"/>
        <w:jc w:val="both"/>
        <w:rPr>
          <w:rFonts w:ascii="Calibri" w:hAnsi="Calibri" w:cs="Calibri"/>
          <w:b/>
          <w:sz w:val="22"/>
          <w:szCs w:val="22"/>
          <w:lang w:val="en"/>
        </w:rPr>
      </w:pPr>
      <w:r w:rsidRPr="007D3612">
        <w:rPr>
          <w:rFonts w:ascii="Calibri" w:hAnsi="Calibri" w:cs="Calibri"/>
          <w:b/>
          <w:sz w:val="22"/>
          <w:szCs w:val="22"/>
          <w:lang w:val="en"/>
        </w:rPr>
        <w:t>Privacy</w:t>
      </w:r>
    </w:p>
    <w:p w14:paraId="7AE66291" w14:textId="1904B6A2" w:rsidR="007D3612" w:rsidRPr="007D3612" w:rsidRDefault="007D3612" w:rsidP="00A24EB8">
      <w:pPr>
        <w:spacing w:after="240"/>
        <w:jc w:val="both"/>
        <w:rPr>
          <w:rFonts w:ascii="Calibri" w:hAnsi="Calibri" w:cs="Calibri"/>
          <w:sz w:val="22"/>
          <w:szCs w:val="22"/>
        </w:rPr>
      </w:pPr>
      <w:r w:rsidRPr="007D3612">
        <w:rPr>
          <w:rFonts w:ascii="Calibri" w:hAnsi="Calibri" w:cs="Calibri"/>
          <w:sz w:val="22"/>
          <w:szCs w:val="22"/>
        </w:rPr>
        <w:t xml:space="preserve">Please read our </w:t>
      </w:r>
      <w:hyperlink r:id="rId12" w:history="1">
        <w:r w:rsidRPr="00A36AEC">
          <w:rPr>
            <w:rFonts w:ascii="Calibri" w:hAnsi="Calibri" w:cs="Calibri"/>
            <w:color w:val="0000FF"/>
            <w:sz w:val="22"/>
            <w:szCs w:val="22"/>
            <w:u w:val="single"/>
            <w:lang w:val="en"/>
          </w:rPr>
          <w:t>Privacy Policy</w:t>
        </w:r>
      </w:hyperlink>
      <w:r w:rsidRPr="007D3612">
        <w:rPr>
          <w:rFonts w:ascii="Calibri" w:hAnsi="Calibri" w:cs="Calibri"/>
          <w:sz w:val="22"/>
          <w:szCs w:val="22"/>
        </w:rPr>
        <w:t xml:space="preserve"> carefully as you agree to its terms when you use our </w:t>
      </w:r>
      <w:r w:rsidR="007D74A8" w:rsidRPr="00A36AEC">
        <w:rPr>
          <w:rFonts w:ascii="Calibri" w:hAnsi="Calibri" w:cs="Calibri"/>
          <w:sz w:val="22"/>
          <w:szCs w:val="22"/>
        </w:rPr>
        <w:t>Site</w:t>
      </w:r>
      <w:r w:rsidRPr="007D3612">
        <w:rPr>
          <w:rFonts w:ascii="Calibri" w:hAnsi="Calibri" w:cs="Calibri"/>
          <w:sz w:val="22"/>
          <w:szCs w:val="22"/>
        </w:rPr>
        <w:t xml:space="preserve">. </w:t>
      </w:r>
    </w:p>
    <w:p w14:paraId="73604DFB" w14:textId="77777777" w:rsidR="007D3612" w:rsidRPr="007D3612" w:rsidRDefault="007D3612" w:rsidP="00A24EB8">
      <w:pPr>
        <w:spacing w:after="240"/>
        <w:jc w:val="both"/>
        <w:rPr>
          <w:rFonts w:ascii="Calibri" w:hAnsi="Calibri" w:cs="Calibri"/>
          <w:sz w:val="22"/>
          <w:szCs w:val="22"/>
          <w:lang w:val="en"/>
        </w:rPr>
      </w:pPr>
      <w:bookmarkStart w:id="2" w:name="_Hlk73700937"/>
      <w:r w:rsidRPr="007D3612">
        <w:rPr>
          <w:rFonts w:ascii="Calibri" w:hAnsi="Calibri" w:cs="Calibri"/>
          <w:b/>
          <w:bCs/>
          <w:sz w:val="22"/>
          <w:szCs w:val="22"/>
          <w:lang w:val="en"/>
        </w:rPr>
        <w:t xml:space="preserve">Third-Party Web Sites / </w:t>
      </w:r>
      <w:proofErr w:type="gramStart"/>
      <w:r w:rsidRPr="007D3612">
        <w:rPr>
          <w:rFonts w:ascii="Calibri" w:hAnsi="Calibri" w:cs="Calibri"/>
          <w:b/>
          <w:bCs/>
          <w:sz w:val="22"/>
          <w:szCs w:val="22"/>
          <w:lang w:val="en"/>
        </w:rPr>
        <w:t>Social Media</w:t>
      </w:r>
      <w:proofErr w:type="gramEnd"/>
      <w:r w:rsidRPr="007D3612">
        <w:rPr>
          <w:rFonts w:ascii="Calibri" w:hAnsi="Calibri" w:cs="Calibri"/>
          <w:b/>
          <w:bCs/>
          <w:sz w:val="22"/>
          <w:szCs w:val="22"/>
          <w:lang w:val="en"/>
        </w:rPr>
        <w:t xml:space="preserve"> and Third-Party Services</w:t>
      </w:r>
    </w:p>
    <w:p w14:paraId="509C9962" w14:textId="7AEBA723" w:rsidR="007D3612" w:rsidRPr="007D3612" w:rsidRDefault="00F17089" w:rsidP="00A24EB8">
      <w:pPr>
        <w:spacing w:after="240"/>
        <w:jc w:val="both"/>
        <w:rPr>
          <w:rFonts w:ascii="Calibri" w:hAnsi="Calibri" w:cs="Calibri"/>
          <w:sz w:val="22"/>
          <w:szCs w:val="22"/>
          <w:lang w:val="en"/>
        </w:rPr>
      </w:pPr>
      <w:r>
        <w:rPr>
          <w:rFonts w:ascii="Calibri" w:hAnsi="Calibri" w:cs="Calibri"/>
          <w:sz w:val="22"/>
          <w:szCs w:val="22"/>
          <w:lang w:val="en"/>
        </w:rPr>
        <w:t xml:space="preserve">Our Site might </w:t>
      </w:r>
      <w:r w:rsidR="007D3612" w:rsidRPr="007D3612">
        <w:rPr>
          <w:rFonts w:ascii="Calibri" w:hAnsi="Calibri" w:cs="Calibri"/>
          <w:sz w:val="22"/>
          <w:szCs w:val="22"/>
          <w:lang w:val="en"/>
        </w:rPr>
        <w:t>contain</w:t>
      </w:r>
      <w:r>
        <w:rPr>
          <w:rFonts w:ascii="Calibri" w:hAnsi="Calibri" w:cs="Calibri"/>
          <w:sz w:val="22"/>
          <w:szCs w:val="22"/>
          <w:lang w:val="en"/>
        </w:rPr>
        <w:t xml:space="preserve"> </w:t>
      </w:r>
      <w:r w:rsidR="007D3612" w:rsidRPr="007D3612">
        <w:rPr>
          <w:rFonts w:ascii="Calibri" w:hAnsi="Calibri" w:cs="Calibri"/>
          <w:sz w:val="22"/>
          <w:szCs w:val="22"/>
          <w:lang w:val="en"/>
        </w:rPr>
        <w:t xml:space="preserve">links to websites controlled by third parties, including social media platforms and features (“Third-Party Sites”). We are not responsible for Third-Party Sites or their content, </w:t>
      </w:r>
      <w:r w:rsidR="00A90A2C" w:rsidRPr="007D3612">
        <w:rPr>
          <w:rFonts w:ascii="Calibri" w:hAnsi="Calibri" w:cs="Calibri"/>
          <w:sz w:val="22"/>
          <w:szCs w:val="22"/>
          <w:lang w:val="en"/>
        </w:rPr>
        <w:t>activities,</w:t>
      </w:r>
      <w:r w:rsidR="007D3612" w:rsidRPr="007D3612">
        <w:rPr>
          <w:rFonts w:ascii="Calibri" w:hAnsi="Calibri" w:cs="Calibri"/>
          <w:sz w:val="22"/>
          <w:szCs w:val="22"/>
          <w:lang w:val="en"/>
        </w:rPr>
        <w:t xml:space="preserve"> or privacy practices. Any information you share or actions you take on Third-Party Sites are governed by their respective terms of use and privacy policies, which you should review carefully to learn about their practices. By including links, we do not endorse Third-Party Sites, their content, or any associated organization or activity. We make no representation or warranty whatsoever about the nature of Third-Party Sites and if you decide to access any other websites linked to or from our </w:t>
      </w:r>
      <w:r w:rsidR="007D74A8" w:rsidRPr="00A36AEC">
        <w:rPr>
          <w:rFonts w:ascii="Calibri" w:hAnsi="Calibri" w:cs="Calibri"/>
          <w:sz w:val="22"/>
          <w:szCs w:val="22"/>
          <w:lang w:val="en"/>
        </w:rPr>
        <w:t>Site</w:t>
      </w:r>
      <w:r w:rsidR="007D3612" w:rsidRPr="007D3612">
        <w:rPr>
          <w:rFonts w:ascii="Calibri" w:hAnsi="Calibri" w:cs="Calibri"/>
          <w:sz w:val="22"/>
          <w:szCs w:val="22"/>
          <w:lang w:val="en"/>
        </w:rPr>
        <w:t>, you do so entirely at your own risk.</w:t>
      </w:r>
    </w:p>
    <w:bookmarkEnd w:id="2"/>
    <w:p w14:paraId="22B5208A" w14:textId="66B5074C" w:rsidR="007D3612" w:rsidRPr="007D3612" w:rsidRDefault="007D3612" w:rsidP="00A24EB8">
      <w:pPr>
        <w:spacing w:after="240"/>
        <w:jc w:val="both"/>
        <w:rPr>
          <w:rFonts w:ascii="Calibri" w:hAnsi="Calibri" w:cs="Calibri"/>
          <w:sz w:val="22"/>
          <w:szCs w:val="22"/>
        </w:rPr>
      </w:pPr>
      <w:r w:rsidRPr="007D3612">
        <w:rPr>
          <w:rFonts w:ascii="Calibri" w:hAnsi="Calibri" w:cs="Calibri"/>
          <w:b/>
          <w:bCs/>
          <w:sz w:val="22"/>
          <w:szCs w:val="22"/>
        </w:rPr>
        <w:t>Frames; Metatags</w:t>
      </w:r>
    </w:p>
    <w:p w14:paraId="19AE231B" w14:textId="6B99BDDD" w:rsidR="007D3612" w:rsidRPr="007D3612" w:rsidRDefault="007D3612" w:rsidP="00A24EB8">
      <w:pPr>
        <w:spacing w:after="240"/>
        <w:jc w:val="both"/>
        <w:rPr>
          <w:rFonts w:ascii="Calibri" w:hAnsi="Calibri" w:cs="Calibri"/>
          <w:b/>
          <w:sz w:val="22"/>
          <w:szCs w:val="22"/>
        </w:rPr>
      </w:pPr>
      <w:r w:rsidRPr="007D3612">
        <w:rPr>
          <w:rFonts w:ascii="Calibri" w:hAnsi="Calibri" w:cs="Calibri"/>
          <w:sz w:val="22"/>
          <w:szCs w:val="22"/>
        </w:rPr>
        <w:t xml:space="preserve">Unless you obtain our prior written consent in each case, you may not: (A) frame any </w:t>
      </w:r>
      <w:r w:rsidR="007D74A8" w:rsidRPr="00A36AEC">
        <w:rPr>
          <w:rFonts w:ascii="Calibri" w:hAnsi="Calibri" w:cs="Calibri"/>
          <w:sz w:val="22"/>
          <w:szCs w:val="22"/>
        </w:rPr>
        <w:t>Site</w:t>
      </w:r>
      <w:r w:rsidRPr="007D3612">
        <w:rPr>
          <w:rFonts w:ascii="Calibri" w:hAnsi="Calibri" w:cs="Calibri"/>
          <w:sz w:val="22"/>
          <w:szCs w:val="22"/>
        </w:rPr>
        <w:t xml:space="preserve"> Content; or (B)</w:t>
      </w:r>
      <w:r w:rsidR="003B3C40">
        <w:rPr>
          <w:rFonts w:ascii="Calibri" w:hAnsi="Calibri" w:cs="Calibri"/>
          <w:sz w:val="22"/>
          <w:szCs w:val="22"/>
        </w:rPr>
        <w:t xml:space="preserve"> </w:t>
      </w:r>
      <w:r w:rsidRPr="007D3612">
        <w:rPr>
          <w:rFonts w:ascii="Calibri" w:hAnsi="Calibri" w:cs="Calibri"/>
          <w:sz w:val="22"/>
          <w:szCs w:val="22"/>
        </w:rPr>
        <w:t xml:space="preserve">use metatags or any other “hidden text” that incorporates our Trademarks or other marks confusingly </w:t>
      </w:r>
      <w:proofErr w:type="gramStart"/>
      <w:r w:rsidRPr="007D3612">
        <w:rPr>
          <w:rFonts w:ascii="Calibri" w:hAnsi="Calibri" w:cs="Calibri"/>
          <w:sz w:val="22"/>
          <w:szCs w:val="22"/>
        </w:rPr>
        <w:t>similar to</w:t>
      </w:r>
      <w:proofErr w:type="gramEnd"/>
      <w:r w:rsidRPr="007D3612">
        <w:rPr>
          <w:rFonts w:ascii="Calibri" w:hAnsi="Calibri" w:cs="Calibri"/>
          <w:sz w:val="22"/>
          <w:szCs w:val="22"/>
        </w:rPr>
        <w:t xml:space="preserve"> our Trademarks.</w:t>
      </w:r>
    </w:p>
    <w:p w14:paraId="48857589" w14:textId="77777777" w:rsidR="007D3612" w:rsidRPr="007D3612" w:rsidRDefault="007D3612" w:rsidP="00A24EB8">
      <w:pPr>
        <w:spacing w:after="240"/>
        <w:jc w:val="both"/>
        <w:rPr>
          <w:rFonts w:ascii="Calibri" w:hAnsi="Calibri" w:cs="Calibri"/>
          <w:b/>
          <w:sz w:val="22"/>
          <w:szCs w:val="22"/>
        </w:rPr>
      </w:pPr>
      <w:r w:rsidRPr="007D3612">
        <w:rPr>
          <w:rFonts w:ascii="Calibri" w:hAnsi="Calibri" w:cs="Calibri"/>
          <w:b/>
          <w:sz w:val="22"/>
          <w:szCs w:val="22"/>
        </w:rPr>
        <w:lastRenderedPageBreak/>
        <w:t>No Warranty / Disclaimers</w:t>
      </w:r>
    </w:p>
    <w:p w14:paraId="42FAE17C" w14:textId="3E1BD9AF" w:rsidR="007D3612" w:rsidRPr="007D3612" w:rsidRDefault="007D3612" w:rsidP="00A24EB8">
      <w:pPr>
        <w:spacing w:after="240"/>
        <w:jc w:val="both"/>
        <w:rPr>
          <w:rFonts w:ascii="Calibri" w:hAnsi="Calibri" w:cs="Calibri"/>
          <w:sz w:val="22"/>
          <w:szCs w:val="22"/>
        </w:rPr>
      </w:pPr>
      <w:r w:rsidRPr="007D3612">
        <w:rPr>
          <w:rFonts w:ascii="Calibri" w:hAnsi="Calibri" w:cs="Calibri"/>
          <w:sz w:val="22"/>
          <w:szCs w:val="22"/>
        </w:rPr>
        <w:t xml:space="preserve">ALL USER CONTENT REPRESENTS THE VIEWS AND OPINIONS OF THE AUTHOR WHO IS SOLELY RESPONSIBLE FOR THE USER CONTENT. OUR </w:t>
      </w:r>
      <w:r w:rsidR="00540627">
        <w:rPr>
          <w:rFonts w:ascii="Calibri" w:hAnsi="Calibri" w:cs="Calibri"/>
          <w:sz w:val="22"/>
          <w:szCs w:val="22"/>
        </w:rPr>
        <w:t>SITE</w:t>
      </w:r>
      <w:r w:rsidRPr="007D3612">
        <w:rPr>
          <w:rFonts w:ascii="Calibri" w:hAnsi="Calibri" w:cs="Calibri"/>
          <w:sz w:val="22"/>
          <w:szCs w:val="22"/>
        </w:rPr>
        <w:t xml:space="preserve">, </w:t>
      </w:r>
      <w:r w:rsidR="00540627">
        <w:rPr>
          <w:rFonts w:ascii="Calibri" w:hAnsi="Calibri" w:cs="Calibri"/>
          <w:sz w:val="22"/>
          <w:szCs w:val="22"/>
        </w:rPr>
        <w:t xml:space="preserve">SITE </w:t>
      </w:r>
      <w:r w:rsidRPr="007D3612">
        <w:rPr>
          <w:rFonts w:ascii="Calibri" w:hAnsi="Calibri" w:cs="Calibri"/>
          <w:sz w:val="22"/>
          <w:szCs w:val="22"/>
        </w:rPr>
        <w:t xml:space="preserve">CONTENT, AND ALL SERVICES AVAILABLE THROUGH OUR </w:t>
      </w:r>
      <w:r w:rsidR="00F66D72">
        <w:rPr>
          <w:rFonts w:ascii="Calibri" w:hAnsi="Calibri" w:cs="Calibri"/>
          <w:sz w:val="22"/>
          <w:szCs w:val="22"/>
        </w:rPr>
        <w:t xml:space="preserve">SITE </w:t>
      </w:r>
      <w:r w:rsidRPr="007D3612">
        <w:rPr>
          <w:rFonts w:ascii="Calibri" w:hAnsi="Calibri" w:cs="Calibri"/>
          <w:sz w:val="22"/>
          <w:szCs w:val="22"/>
        </w:rPr>
        <w:t xml:space="preserve">ARE AVAILABLE “AS IS” AND “AS AVAILABLE.” WE MAKE NO REPRESENTATIONS OR WARRANTIES: (A) THAT THE </w:t>
      </w:r>
      <w:r w:rsidR="00F66D72">
        <w:rPr>
          <w:rFonts w:ascii="Calibri" w:hAnsi="Calibri" w:cs="Calibri"/>
          <w:sz w:val="22"/>
          <w:szCs w:val="22"/>
        </w:rPr>
        <w:t xml:space="preserve">SITE, SITE </w:t>
      </w:r>
      <w:r w:rsidRPr="007D3612">
        <w:rPr>
          <w:rFonts w:ascii="Calibri" w:hAnsi="Calibri" w:cs="Calibri"/>
          <w:sz w:val="22"/>
          <w:szCs w:val="22"/>
        </w:rPr>
        <w:t xml:space="preserve">CONTENT, OR SERVICES WILL BE UNINTERRUPTED OR ERROR-FREE; (B) ABOUT THE ACCURACY, COMPLETENESS, RELIABILITY, OR NON-INFRINGEMENT OF THE </w:t>
      </w:r>
      <w:r w:rsidR="00F66D72">
        <w:rPr>
          <w:rFonts w:ascii="Calibri" w:hAnsi="Calibri" w:cs="Calibri"/>
          <w:sz w:val="22"/>
          <w:szCs w:val="22"/>
        </w:rPr>
        <w:t>SITE</w:t>
      </w:r>
      <w:r w:rsidRPr="007D3612">
        <w:rPr>
          <w:rFonts w:ascii="Calibri" w:hAnsi="Calibri" w:cs="Calibri"/>
          <w:sz w:val="22"/>
          <w:szCs w:val="22"/>
        </w:rPr>
        <w:t xml:space="preserve">, </w:t>
      </w:r>
      <w:r w:rsidR="00F66D72">
        <w:rPr>
          <w:rFonts w:ascii="Calibri" w:hAnsi="Calibri" w:cs="Calibri"/>
          <w:sz w:val="22"/>
          <w:szCs w:val="22"/>
        </w:rPr>
        <w:t xml:space="preserve">SITE </w:t>
      </w:r>
      <w:r w:rsidRPr="007D3612">
        <w:rPr>
          <w:rFonts w:ascii="Calibri" w:hAnsi="Calibri" w:cs="Calibri"/>
          <w:sz w:val="22"/>
          <w:szCs w:val="22"/>
        </w:rPr>
        <w:t xml:space="preserve">CONTENT, OR </w:t>
      </w:r>
      <w:r w:rsidR="00F66D72">
        <w:rPr>
          <w:rFonts w:ascii="Calibri" w:hAnsi="Calibri" w:cs="Calibri"/>
          <w:sz w:val="22"/>
          <w:szCs w:val="22"/>
        </w:rPr>
        <w:t xml:space="preserve">PRODUCTS OR </w:t>
      </w:r>
      <w:r w:rsidRPr="007D3612">
        <w:rPr>
          <w:rFonts w:ascii="Calibri" w:hAnsi="Calibri" w:cs="Calibri"/>
          <w:sz w:val="22"/>
          <w:szCs w:val="22"/>
        </w:rPr>
        <w:t>SERVICES AVAILABLE THROUGH LINKS TO THIRD-PARTY SITES. IF YOU RELY ON OUR</w:t>
      </w:r>
      <w:r w:rsidR="00F66D72">
        <w:rPr>
          <w:rFonts w:ascii="Calibri" w:hAnsi="Calibri" w:cs="Calibri"/>
          <w:sz w:val="22"/>
          <w:szCs w:val="22"/>
        </w:rPr>
        <w:t xml:space="preserve"> SITE</w:t>
      </w:r>
      <w:r w:rsidRPr="007D3612">
        <w:rPr>
          <w:rFonts w:ascii="Calibri" w:hAnsi="Calibri" w:cs="Calibri"/>
          <w:sz w:val="22"/>
          <w:szCs w:val="22"/>
        </w:rPr>
        <w:t xml:space="preserve">, </w:t>
      </w:r>
      <w:r w:rsidR="00F66D72">
        <w:rPr>
          <w:rFonts w:ascii="Calibri" w:hAnsi="Calibri" w:cs="Calibri"/>
          <w:sz w:val="22"/>
          <w:szCs w:val="22"/>
        </w:rPr>
        <w:t xml:space="preserve">SITE </w:t>
      </w:r>
      <w:r w:rsidRPr="007D3612">
        <w:rPr>
          <w:rFonts w:ascii="Calibri" w:hAnsi="Calibri" w:cs="Calibri"/>
          <w:sz w:val="22"/>
          <w:szCs w:val="22"/>
        </w:rPr>
        <w:t>CONTENT, OR SERVICES YOU DO SO ENTIRELY AT YOUR OWN RISK.</w:t>
      </w:r>
    </w:p>
    <w:p w14:paraId="2DA92E49" w14:textId="50B2E4D3" w:rsidR="007D3612" w:rsidRPr="007D3612" w:rsidRDefault="007D3612" w:rsidP="00A24EB8">
      <w:pPr>
        <w:spacing w:after="240"/>
        <w:jc w:val="both"/>
        <w:rPr>
          <w:rFonts w:ascii="Calibri" w:hAnsi="Calibri" w:cs="Calibri"/>
          <w:sz w:val="22"/>
          <w:szCs w:val="22"/>
        </w:rPr>
      </w:pPr>
      <w:r w:rsidRPr="007D3612">
        <w:rPr>
          <w:rFonts w:ascii="Calibri" w:hAnsi="Calibri" w:cs="Calibri"/>
          <w:sz w:val="22"/>
          <w:szCs w:val="22"/>
        </w:rPr>
        <w:t xml:space="preserve">WE DO NOT OFFER ANY EXPRESS OR IMPLIED WARRANTIES REGARDING THE </w:t>
      </w:r>
      <w:r w:rsidR="002B5864">
        <w:rPr>
          <w:rFonts w:ascii="Calibri" w:hAnsi="Calibri" w:cs="Calibri"/>
          <w:sz w:val="22"/>
          <w:szCs w:val="22"/>
        </w:rPr>
        <w:t>SITE</w:t>
      </w:r>
      <w:r w:rsidRPr="007D3612">
        <w:rPr>
          <w:rFonts w:ascii="Calibri" w:hAnsi="Calibri" w:cs="Calibri"/>
          <w:sz w:val="22"/>
          <w:szCs w:val="22"/>
        </w:rPr>
        <w:t xml:space="preserve">, </w:t>
      </w:r>
      <w:r w:rsidR="002B5864">
        <w:rPr>
          <w:rFonts w:ascii="Calibri" w:hAnsi="Calibri" w:cs="Calibri"/>
          <w:sz w:val="22"/>
          <w:szCs w:val="22"/>
        </w:rPr>
        <w:t xml:space="preserve">SITE </w:t>
      </w:r>
      <w:r w:rsidRPr="007D3612">
        <w:rPr>
          <w:rFonts w:ascii="Calibri" w:hAnsi="Calibri" w:cs="Calibri"/>
          <w:sz w:val="22"/>
          <w:szCs w:val="22"/>
        </w:rPr>
        <w:t>CONTENT, OR SERVICES INCLUDING ANY WARRANTY OF MERCHANTABILITY OR FITNESS FOR A PARTICULAR PURPOSE (EVEN IF THAT PURPOSE HAS BEEN DISCLOSED</w:t>
      </w:r>
      <w:r w:rsidR="00A90A2C" w:rsidRPr="007D3612">
        <w:rPr>
          <w:rFonts w:ascii="Calibri" w:hAnsi="Calibri" w:cs="Calibri"/>
          <w:sz w:val="22"/>
          <w:szCs w:val="22"/>
        </w:rPr>
        <w:t>) AND</w:t>
      </w:r>
      <w:r w:rsidRPr="007D3612">
        <w:rPr>
          <w:rFonts w:ascii="Calibri" w:hAnsi="Calibri" w:cs="Calibri"/>
          <w:sz w:val="22"/>
          <w:szCs w:val="22"/>
        </w:rPr>
        <w:t xml:space="preserve"> DISCLAIM SUCH WARRANTIES TO THE MAXIMUM EXTENT PERMITTED UNDER LAW.</w:t>
      </w:r>
    </w:p>
    <w:p w14:paraId="4E6170FF" w14:textId="7A015794" w:rsidR="007D3612" w:rsidRPr="007D3612" w:rsidRDefault="007D3612" w:rsidP="00A24EB8">
      <w:pPr>
        <w:spacing w:after="240"/>
        <w:jc w:val="both"/>
        <w:rPr>
          <w:rFonts w:ascii="Calibri" w:hAnsi="Calibri" w:cs="Calibri"/>
          <w:sz w:val="22"/>
          <w:szCs w:val="22"/>
        </w:rPr>
      </w:pPr>
      <w:r w:rsidRPr="007D3612">
        <w:rPr>
          <w:rFonts w:ascii="Calibri" w:hAnsi="Calibri" w:cs="Calibri"/>
          <w:sz w:val="22"/>
          <w:szCs w:val="22"/>
        </w:rPr>
        <w:t xml:space="preserve">ALTHOUGH WE INTEND TO TAKE REASONABLE STEPS TO PREVENT THE INTRODUCTION OF VIRUSES, WORMS, “TROJAN HORSES,” OR OTHER MALICIOUS CODE TO THE </w:t>
      </w:r>
      <w:r w:rsidR="002B5864">
        <w:rPr>
          <w:rFonts w:ascii="Calibri" w:hAnsi="Calibri" w:cs="Calibri"/>
          <w:sz w:val="22"/>
          <w:szCs w:val="22"/>
        </w:rPr>
        <w:t>SITE</w:t>
      </w:r>
      <w:r w:rsidRPr="007D3612">
        <w:rPr>
          <w:rFonts w:ascii="Calibri" w:hAnsi="Calibri" w:cs="Calibri"/>
          <w:sz w:val="22"/>
          <w:szCs w:val="22"/>
        </w:rPr>
        <w:t xml:space="preserve">, WE DO NOT GUARANTEE OR WARRANT THAT THE </w:t>
      </w:r>
      <w:r w:rsidR="002B5864">
        <w:rPr>
          <w:rFonts w:ascii="Calibri" w:hAnsi="Calibri" w:cs="Calibri"/>
          <w:sz w:val="22"/>
          <w:szCs w:val="22"/>
        </w:rPr>
        <w:t>SITE</w:t>
      </w:r>
      <w:r w:rsidRPr="007D3612">
        <w:rPr>
          <w:rFonts w:ascii="Calibri" w:hAnsi="Calibri" w:cs="Calibri"/>
          <w:sz w:val="22"/>
          <w:szCs w:val="22"/>
        </w:rPr>
        <w:t xml:space="preserve">, </w:t>
      </w:r>
      <w:r w:rsidR="002B5864">
        <w:rPr>
          <w:rFonts w:ascii="Calibri" w:hAnsi="Calibri" w:cs="Calibri"/>
          <w:sz w:val="22"/>
          <w:szCs w:val="22"/>
        </w:rPr>
        <w:t>SITE</w:t>
      </w:r>
      <w:r w:rsidR="00950608">
        <w:rPr>
          <w:rFonts w:ascii="Calibri" w:hAnsi="Calibri" w:cs="Calibri"/>
          <w:sz w:val="22"/>
          <w:szCs w:val="22"/>
        </w:rPr>
        <w:t xml:space="preserve"> </w:t>
      </w:r>
      <w:r w:rsidRPr="007D3612">
        <w:rPr>
          <w:rFonts w:ascii="Calibri" w:hAnsi="Calibri" w:cs="Calibri"/>
          <w:sz w:val="22"/>
          <w:szCs w:val="22"/>
        </w:rPr>
        <w:t>CONTENT, OR SERVICES ARE FREE FROM SUCH DESTRUCTIVE FEATURES. WE ARE NOT LIABLE FOR ANY DAMAGES OR HARM ATTRIBUTABLE TO SUCH FEATURES.</w:t>
      </w:r>
    </w:p>
    <w:p w14:paraId="0B38D59C" w14:textId="77777777" w:rsidR="007D3612" w:rsidRPr="007D3612" w:rsidRDefault="007D3612" w:rsidP="00A24EB8">
      <w:pPr>
        <w:spacing w:after="240"/>
        <w:jc w:val="both"/>
        <w:rPr>
          <w:rFonts w:ascii="Calibri" w:hAnsi="Calibri" w:cs="Calibri"/>
          <w:b/>
          <w:bCs/>
          <w:sz w:val="22"/>
          <w:szCs w:val="22"/>
        </w:rPr>
      </w:pPr>
      <w:r w:rsidRPr="007D3612">
        <w:rPr>
          <w:rFonts w:ascii="Calibri" w:hAnsi="Calibri" w:cs="Calibri"/>
          <w:b/>
          <w:bCs/>
          <w:sz w:val="22"/>
          <w:szCs w:val="22"/>
        </w:rPr>
        <w:t>Limitation of Liability</w:t>
      </w:r>
    </w:p>
    <w:p w14:paraId="1E677586" w14:textId="59159E6D" w:rsidR="007D3612" w:rsidRPr="007D3612" w:rsidRDefault="006E0E6B" w:rsidP="00A24EB8">
      <w:pPr>
        <w:spacing w:after="240"/>
        <w:jc w:val="both"/>
        <w:rPr>
          <w:rFonts w:ascii="Calibri" w:hAnsi="Calibri" w:cs="Calibri"/>
          <w:sz w:val="22"/>
          <w:szCs w:val="22"/>
        </w:rPr>
      </w:pPr>
      <w:r>
        <w:rPr>
          <w:rFonts w:ascii="Calibri" w:hAnsi="Calibri" w:cs="Calibri"/>
          <w:sz w:val="22"/>
          <w:szCs w:val="22"/>
        </w:rPr>
        <w:t xml:space="preserve">TINKER </w:t>
      </w:r>
      <w:r w:rsidR="007D3612" w:rsidRPr="007D3612">
        <w:rPr>
          <w:rFonts w:ascii="Calibri" w:hAnsi="Calibri" w:cs="Calibri"/>
          <w:sz w:val="22"/>
          <w:szCs w:val="22"/>
        </w:rPr>
        <w:t xml:space="preserve">AND ITS TRUSTEES, DIRECTORS, OFFICERS, EMPLOYEES, CONTRACTORS, REPRESENTATIVES, AGENTS, ADVISORS AND VOLUNTEERS ARE NOT LIABLE FOR ANY CLAIM OF ANY NATURE WHATSOEVER FOR ANY LOSS OR INJURY BASED ON USE OF, OR INABILITY TO USE, THE </w:t>
      </w:r>
      <w:r>
        <w:rPr>
          <w:rFonts w:ascii="Calibri" w:hAnsi="Calibri" w:cs="Calibri"/>
          <w:sz w:val="22"/>
          <w:szCs w:val="22"/>
        </w:rPr>
        <w:t>SITE</w:t>
      </w:r>
      <w:r w:rsidR="007D3612" w:rsidRPr="007D3612">
        <w:rPr>
          <w:rFonts w:ascii="Calibri" w:hAnsi="Calibri" w:cs="Calibri"/>
          <w:sz w:val="22"/>
          <w:szCs w:val="22"/>
        </w:rPr>
        <w:t xml:space="preserve">, </w:t>
      </w:r>
      <w:r>
        <w:rPr>
          <w:rFonts w:ascii="Calibri" w:hAnsi="Calibri" w:cs="Calibri"/>
          <w:sz w:val="22"/>
          <w:szCs w:val="22"/>
        </w:rPr>
        <w:t xml:space="preserve">SITE </w:t>
      </w:r>
      <w:r w:rsidR="007D3612" w:rsidRPr="007D3612">
        <w:rPr>
          <w:rFonts w:ascii="Calibri" w:hAnsi="Calibri" w:cs="Calibri"/>
          <w:sz w:val="22"/>
          <w:szCs w:val="22"/>
        </w:rPr>
        <w:t>CONTENT OR SERVICES (E.G., ARISING FROM ERRORS, OMISSIONS, INTERRUPTIONS, INACCURACIES OR OTHERWISE) INCLUDING ANY LOSS OR INJURY FROM YOUR BREACH OF THESE TERMS.</w:t>
      </w:r>
    </w:p>
    <w:p w14:paraId="021463D6" w14:textId="3DAE04CD" w:rsidR="007D3612" w:rsidRPr="007D3612" w:rsidRDefault="007D3612" w:rsidP="00A24EB8">
      <w:pPr>
        <w:spacing w:after="240"/>
        <w:jc w:val="both"/>
        <w:rPr>
          <w:rFonts w:ascii="Calibri" w:hAnsi="Calibri" w:cs="Calibri"/>
          <w:sz w:val="22"/>
          <w:szCs w:val="22"/>
        </w:rPr>
      </w:pPr>
      <w:r w:rsidRPr="007D3612">
        <w:rPr>
          <w:rFonts w:ascii="Calibri" w:hAnsi="Calibri" w:cs="Calibri"/>
          <w:sz w:val="22"/>
          <w:szCs w:val="22"/>
        </w:rPr>
        <w:t xml:space="preserve">UNDER NO CIRCUMSTANCES WILL </w:t>
      </w:r>
      <w:r w:rsidR="006E0E6B">
        <w:rPr>
          <w:rFonts w:ascii="Calibri" w:hAnsi="Calibri" w:cs="Calibri"/>
          <w:sz w:val="22"/>
          <w:szCs w:val="22"/>
        </w:rPr>
        <w:t xml:space="preserve">TINKER </w:t>
      </w:r>
      <w:r w:rsidRPr="007D3612">
        <w:rPr>
          <w:rFonts w:ascii="Calibri" w:hAnsi="Calibri" w:cs="Calibri"/>
          <w:sz w:val="22"/>
          <w:szCs w:val="22"/>
        </w:rPr>
        <w:t xml:space="preserve">OR ITS TRUSTEES, DIRECTORS, OFFICERS, EMPLOYEES, CONTRACTORS, REPRESENTATIVES, AGENTS, ADVISORS OR VOLUNTEERS BE LIABLE FOR ANY INDIRECT, INCIDENTAL, CONSEQUENTIAL, SPECIAL, PUNITIVE, OR EXEMPLARY DAMAGES (INCLUDING MONETARY LOSSES, LOST REVENUES OR PROFITS, OR LOSS OF DATA) ARISING FROM YOUR USE OF THE </w:t>
      </w:r>
      <w:r w:rsidR="008A5DEF">
        <w:rPr>
          <w:rFonts w:ascii="Calibri" w:hAnsi="Calibri" w:cs="Calibri"/>
          <w:sz w:val="22"/>
          <w:szCs w:val="22"/>
        </w:rPr>
        <w:t>SITE</w:t>
      </w:r>
      <w:r w:rsidRPr="007D3612">
        <w:rPr>
          <w:rFonts w:ascii="Calibri" w:hAnsi="Calibri" w:cs="Calibri"/>
          <w:sz w:val="22"/>
          <w:szCs w:val="22"/>
        </w:rPr>
        <w:t xml:space="preserve">, </w:t>
      </w:r>
      <w:r w:rsidR="008A5DEF">
        <w:rPr>
          <w:rFonts w:ascii="Calibri" w:hAnsi="Calibri" w:cs="Calibri"/>
          <w:sz w:val="22"/>
          <w:szCs w:val="22"/>
        </w:rPr>
        <w:t xml:space="preserve">SITE </w:t>
      </w:r>
      <w:r w:rsidRPr="007D3612">
        <w:rPr>
          <w:rFonts w:ascii="Calibri" w:hAnsi="Calibri" w:cs="Calibri"/>
          <w:sz w:val="22"/>
          <w:szCs w:val="22"/>
        </w:rPr>
        <w:t>CONTENT, OR SERVICES WHETHER BASED UPON TORT (INCLUDING NEGLIGENCE), CONTRACT, OR ANY OTHER LEGAL OR EQUITABLE THEORY.</w:t>
      </w:r>
    </w:p>
    <w:p w14:paraId="6346A729" w14:textId="4D7AEFFB" w:rsidR="007D3612" w:rsidRPr="007D3612" w:rsidRDefault="007D3612" w:rsidP="00A24EB8">
      <w:pPr>
        <w:spacing w:after="240"/>
        <w:jc w:val="both"/>
        <w:rPr>
          <w:rFonts w:ascii="Calibri" w:hAnsi="Calibri" w:cs="Calibri"/>
          <w:sz w:val="22"/>
          <w:szCs w:val="22"/>
        </w:rPr>
      </w:pPr>
      <w:r w:rsidRPr="007D3612">
        <w:rPr>
          <w:rFonts w:ascii="Calibri" w:hAnsi="Calibri" w:cs="Calibri"/>
          <w:sz w:val="22"/>
          <w:szCs w:val="22"/>
        </w:rPr>
        <w:t>OUR AGGREGATE LIABILITY TO YOU FOR ANY USE OF, OR INABILITY TO USE, THE</w:t>
      </w:r>
      <w:r w:rsidR="008A5DEF">
        <w:rPr>
          <w:rFonts w:ascii="Calibri" w:hAnsi="Calibri" w:cs="Calibri"/>
          <w:sz w:val="22"/>
          <w:szCs w:val="22"/>
        </w:rPr>
        <w:t xml:space="preserve"> SITE</w:t>
      </w:r>
      <w:r w:rsidRPr="007D3612">
        <w:rPr>
          <w:rFonts w:ascii="Calibri" w:hAnsi="Calibri" w:cs="Calibri"/>
          <w:sz w:val="22"/>
          <w:szCs w:val="22"/>
        </w:rPr>
        <w:t xml:space="preserve">, </w:t>
      </w:r>
      <w:r w:rsidR="008A5DEF">
        <w:rPr>
          <w:rFonts w:ascii="Calibri" w:hAnsi="Calibri" w:cs="Calibri"/>
          <w:sz w:val="22"/>
          <w:szCs w:val="22"/>
        </w:rPr>
        <w:t xml:space="preserve">SITE </w:t>
      </w:r>
      <w:r w:rsidRPr="007D3612">
        <w:rPr>
          <w:rFonts w:ascii="Calibri" w:hAnsi="Calibri" w:cs="Calibri"/>
          <w:sz w:val="22"/>
          <w:szCs w:val="22"/>
        </w:rPr>
        <w:t>CONTENT AND SERVICES IS LIMITED TO $25. SOME STATES DO NOT ALLOW THE LIMITATION OF LIABILITY FOR THESE KINDS OF DAMAGES, SO THESE LIMITATIONS MAY NOT APPLY TO YOU.</w:t>
      </w:r>
    </w:p>
    <w:p w14:paraId="2887C65C" w14:textId="77777777" w:rsidR="007D3612" w:rsidRPr="007D3612" w:rsidRDefault="007D3612" w:rsidP="00A24EB8">
      <w:pPr>
        <w:spacing w:after="240"/>
        <w:jc w:val="both"/>
        <w:rPr>
          <w:rFonts w:ascii="Calibri" w:hAnsi="Calibri" w:cs="Calibri"/>
          <w:b/>
          <w:bCs/>
          <w:sz w:val="22"/>
          <w:szCs w:val="22"/>
        </w:rPr>
      </w:pPr>
      <w:r w:rsidRPr="007D3612">
        <w:rPr>
          <w:rFonts w:ascii="Calibri" w:hAnsi="Calibri" w:cs="Calibri"/>
          <w:b/>
          <w:bCs/>
          <w:sz w:val="22"/>
          <w:szCs w:val="22"/>
        </w:rPr>
        <w:t>Indemnification</w:t>
      </w:r>
    </w:p>
    <w:p w14:paraId="7BD18891" w14:textId="63C9110E" w:rsidR="007D3612" w:rsidRPr="007D3612" w:rsidRDefault="007D3612" w:rsidP="00A24EB8">
      <w:pPr>
        <w:spacing w:after="240"/>
        <w:jc w:val="both"/>
        <w:rPr>
          <w:rFonts w:ascii="Calibri" w:hAnsi="Calibri" w:cs="Calibri"/>
          <w:sz w:val="22"/>
          <w:szCs w:val="22"/>
        </w:rPr>
      </w:pPr>
      <w:r w:rsidRPr="007D3612">
        <w:rPr>
          <w:rFonts w:ascii="Calibri" w:hAnsi="Calibri" w:cs="Calibri"/>
          <w:sz w:val="22"/>
          <w:szCs w:val="22"/>
        </w:rPr>
        <w:t xml:space="preserve">You agree to indemnify, hold harmless, and defend (if requested) </w:t>
      </w:r>
      <w:r w:rsidR="00E44C18" w:rsidRPr="00A36AEC">
        <w:rPr>
          <w:rFonts w:ascii="Calibri" w:hAnsi="Calibri" w:cs="Calibri"/>
          <w:sz w:val="22"/>
          <w:szCs w:val="22"/>
        </w:rPr>
        <w:t>Tinker</w:t>
      </w:r>
      <w:r w:rsidRPr="007D3612">
        <w:rPr>
          <w:rFonts w:ascii="Calibri" w:hAnsi="Calibri" w:cs="Calibri"/>
          <w:sz w:val="22"/>
          <w:szCs w:val="22"/>
        </w:rPr>
        <w:t xml:space="preserve"> and its trustees, directors, officers, employees, contractors, representatives, agents, advisors and volunteers against all liabilities, losses, damages, and costs (including reasonable attorneys’ fees) that they may incur based on claims arising out of your use of (or inability to use) our </w:t>
      </w:r>
      <w:r w:rsidR="007D74A8" w:rsidRPr="00A36AEC">
        <w:rPr>
          <w:rFonts w:ascii="Calibri" w:hAnsi="Calibri" w:cs="Calibri"/>
          <w:sz w:val="22"/>
          <w:szCs w:val="22"/>
        </w:rPr>
        <w:t>Site</w:t>
      </w:r>
      <w:r w:rsidRPr="007D3612">
        <w:rPr>
          <w:rFonts w:ascii="Calibri" w:hAnsi="Calibri" w:cs="Calibri"/>
          <w:sz w:val="22"/>
          <w:szCs w:val="22"/>
        </w:rPr>
        <w:t xml:space="preserve">, </w:t>
      </w:r>
      <w:r w:rsidR="007D74A8" w:rsidRPr="00A36AEC">
        <w:rPr>
          <w:rFonts w:ascii="Calibri" w:hAnsi="Calibri" w:cs="Calibri"/>
          <w:sz w:val="22"/>
          <w:szCs w:val="22"/>
        </w:rPr>
        <w:t>Site</w:t>
      </w:r>
      <w:r w:rsidRPr="007D3612">
        <w:rPr>
          <w:rFonts w:ascii="Calibri" w:hAnsi="Calibri" w:cs="Calibri"/>
          <w:sz w:val="22"/>
          <w:szCs w:val="22"/>
        </w:rPr>
        <w:t xml:space="preserve"> Content, or Services or from your violation of these Terms. We reserve the right to assume the exclusive defense and control of any matter for which we are entitled to indemnification. You agree to provide us with cooperation we reasonably request.</w:t>
      </w:r>
    </w:p>
    <w:p w14:paraId="30711804" w14:textId="146AD371" w:rsidR="007D3612" w:rsidRPr="007D3612" w:rsidRDefault="007D3612" w:rsidP="00A24EB8">
      <w:pPr>
        <w:spacing w:after="240"/>
        <w:jc w:val="both"/>
        <w:rPr>
          <w:rFonts w:ascii="Calibri" w:hAnsi="Calibri" w:cs="Calibri"/>
          <w:sz w:val="22"/>
          <w:szCs w:val="22"/>
          <w:lang w:val="en"/>
        </w:rPr>
      </w:pPr>
      <w:r w:rsidRPr="007D3612">
        <w:rPr>
          <w:rFonts w:ascii="Calibri" w:hAnsi="Calibri" w:cs="Calibri"/>
          <w:b/>
          <w:bCs/>
          <w:sz w:val="22"/>
          <w:szCs w:val="22"/>
          <w:lang w:val="en"/>
        </w:rPr>
        <w:t xml:space="preserve">Modification or Termination of our </w:t>
      </w:r>
      <w:r w:rsidR="007D74A8" w:rsidRPr="00A36AEC">
        <w:rPr>
          <w:rFonts w:ascii="Calibri" w:hAnsi="Calibri" w:cs="Calibri"/>
          <w:b/>
          <w:bCs/>
          <w:sz w:val="22"/>
          <w:szCs w:val="22"/>
          <w:lang w:val="en"/>
        </w:rPr>
        <w:t>Site</w:t>
      </w:r>
      <w:r w:rsidRPr="007D3612">
        <w:rPr>
          <w:rFonts w:ascii="Calibri" w:hAnsi="Calibri" w:cs="Calibri"/>
          <w:b/>
          <w:bCs/>
          <w:sz w:val="22"/>
          <w:szCs w:val="22"/>
          <w:lang w:val="en"/>
        </w:rPr>
        <w:t xml:space="preserve">, </w:t>
      </w:r>
      <w:r w:rsidR="007D74A8" w:rsidRPr="00A36AEC">
        <w:rPr>
          <w:rFonts w:ascii="Calibri" w:hAnsi="Calibri" w:cs="Calibri"/>
          <w:b/>
          <w:bCs/>
          <w:sz w:val="22"/>
          <w:szCs w:val="22"/>
          <w:lang w:val="en"/>
        </w:rPr>
        <w:t>Site</w:t>
      </w:r>
      <w:r w:rsidRPr="007D3612">
        <w:rPr>
          <w:rFonts w:ascii="Calibri" w:hAnsi="Calibri" w:cs="Calibri"/>
          <w:b/>
          <w:bCs/>
          <w:sz w:val="22"/>
          <w:szCs w:val="22"/>
          <w:lang w:val="en"/>
        </w:rPr>
        <w:t xml:space="preserve"> Content or Services</w:t>
      </w:r>
    </w:p>
    <w:p w14:paraId="7DB3164F" w14:textId="02F620DE" w:rsidR="007D3612" w:rsidRPr="007D3612" w:rsidRDefault="007D3612" w:rsidP="00A24EB8">
      <w:pPr>
        <w:spacing w:after="240"/>
        <w:jc w:val="both"/>
        <w:rPr>
          <w:rFonts w:ascii="Calibri" w:hAnsi="Calibri" w:cs="Calibri"/>
          <w:sz w:val="22"/>
          <w:szCs w:val="22"/>
          <w:lang w:val="en"/>
        </w:rPr>
      </w:pPr>
      <w:r w:rsidRPr="007D3612">
        <w:rPr>
          <w:rFonts w:ascii="Calibri" w:hAnsi="Calibri" w:cs="Calibri"/>
          <w:sz w:val="22"/>
          <w:szCs w:val="22"/>
          <w:shd w:val="clear" w:color="auto" w:fill="FFFFFF"/>
        </w:rPr>
        <w:lastRenderedPageBreak/>
        <w:t xml:space="preserve">We may change, </w:t>
      </w:r>
      <w:r w:rsidR="00A90A2C" w:rsidRPr="007D3612">
        <w:rPr>
          <w:rFonts w:ascii="Calibri" w:hAnsi="Calibri" w:cs="Calibri"/>
          <w:sz w:val="22"/>
          <w:szCs w:val="22"/>
          <w:shd w:val="clear" w:color="auto" w:fill="FFFFFF"/>
        </w:rPr>
        <w:t>suspend,</w:t>
      </w:r>
      <w:r w:rsidRPr="007D3612">
        <w:rPr>
          <w:rFonts w:ascii="Calibri" w:hAnsi="Calibri" w:cs="Calibri"/>
          <w:sz w:val="22"/>
          <w:szCs w:val="22"/>
          <w:shd w:val="clear" w:color="auto" w:fill="FFFFFF"/>
        </w:rPr>
        <w:t xml:space="preserve"> or discontinue any aspect of our </w:t>
      </w:r>
      <w:r w:rsidR="007D74A8" w:rsidRPr="00A36AEC">
        <w:rPr>
          <w:rFonts w:ascii="Calibri" w:hAnsi="Calibri" w:cs="Calibri"/>
          <w:sz w:val="22"/>
          <w:szCs w:val="22"/>
          <w:shd w:val="clear" w:color="auto" w:fill="FFFFFF"/>
        </w:rPr>
        <w:t>Site</w:t>
      </w:r>
      <w:r w:rsidRPr="007D3612">
        <w:rPr>
          <w:rFonts w:ascii="Calibri" w:hAnsi="Calibri" w:cs="Calibri"/>
          <w:sz w:val="22"/>
          <w:szCs w:val="22"/>
          <w:shd w:val="clear" w:color="auto" w:fill="FFFFFF"/>
        </w:rPr>
        <w:t xml:space="preserve">, </w:t>
      </w:r>
      <w:r w:rsidR="007D74A8" w:rsidRPr="00A36AEC">
        <w:rPr>
          <w:rFonts w:ascii="Calibri" w:hAnsi="Calibri" w:cs="Calibri"/>
          <w:sz w:val="22"/>
          <w:szCs w:val="22"/>
          <w:shd w:val="clear" w:color="auto" w:fill="FFFFFF"/>
        </w:rPr>
        <w:t>Site</w:t>
      </w:r>
      <w:r w:rsidRPr="007D3612">
        <w:rPr>
          <w:rFonts w:ascii="Calibri" w:hAnsi="Calibri" w:cs="Calibri"/>
          <w:sz w:val="22"/>
          <w:szCs w:val="22"/>
          <w:shd w:val="clear" w:color="auto" w:fill="FFFFFF"/>
        </w:rPr>
        <w:t xml:space="preserve"> Content or Services or impose limits on certain </w:t>
      </w:r>
      <w:r w:rsidR="007D74A8" w:rsidRPr="00A36AEC">
        <w:rPr>
          <w:rFonts w:ascii="Calibri" w:hAnsi="Calibri" w:cs="Calibri"/>
          <w:sz w:val="22"/>
          <w:szCs w:val="22"/>
          <w:shd w:val="clear" w:color="auto" w:fill="FFFFFF"/>
        </w:rPr>
        <w:t>Site</w:t>
      </w:r>
      <w:r w:rsidRPr="007D3612">
        <w:rPr>
          <w:rFonts w:ascii="Calibri" w:hAnsi="Calibri" w:cs="Calibri"/>
          <w:sz w:val="22"/>
          <w:szCs w:val="22"/>
          <w:shd w:val="clear" w:color="auto" w:fill="FFFFFF"/>
        </w:rPr>
        <w:t xml:space="preserve"> Content or Services or your access to them without notice or liability at any time. </w:t>
      </w:r>
    </w:p>
    <w:p w14:paraId="5A6BD221" w14:textId="77777777" w:rsidR="007D3612" w:rsidRPr="007D3612" w:rsidRDefault="007D3612" w:rsidP="00A24EB8">
      <w:pPr>
        <w:spacing w:after="240"/>
        <w:jc w:val="both"/>
        <w:rPr>
          <w:rFonts w:ascii="Calibri" w:hAnsi="Calibri" w:cs="Calibri"/>
          <w:sz w:val="22"/>
          <w:szCs w:val="22"/>
          <w:lang w:val="en"/>
        </w:rPr>
      </w:pPr>
      <w:r w:rsidRPr="007D3612">
        <w:rPr>
          <w:rFonts w:ascii="Calibri" w:hAnsi="Calibri" w:cs="Calibri"/>
          <w:b/>
          <w:bCs/>
          <w:sz w:val="22"/>
          <w:szCs w:val="22"/>
          <w:lang w:val="en"/>
        </w:rPr>
        <w:t>General</w:t>
      </w:r>
    </w:p>
    <w:p w14:paraId="75691886" w14:textId="14BB1535" w:rsidR="007D3612" w:rsidRPr="007D3612" w:rsidRDefault="007D3612" w:rsidP="00A24EB8">
      <w:pPr>
        <w:spacing w:after="240"/>
        <w:jc w:val="both"/>
        <w:rPr>
          <w:rFonts w:ascii="Calibri" w:hAnsi="Calibri" w:cs="Calibri"/>
          <w:sz w:val="22"/>
          <w:szCs w:val="22"/>
          <w:lang w:val="en"/>
        </w:rPr>
      </w:pPr>
      <w:r w:rsidRPr="007D3612">
        <w:rPr>
          <w:rFonts w:ascii="Calibri" w:hAnsi="Calibri" w:cs="Calibri"/>
          <w:sz w:val="22"/>
          <w:szCs w:val="22"/>
          <w:lang w:val="en"/>
        </w:rPr>
        <w:t xml:space="preserve">These Terms (which include the Privacy Policy and other additional terms as noted) constitute the complete agreement regarding your use of the </w:t>
      </w:r>
      <w:r w:rsidR="007D74A8" w:rsidRPr="00A36AEC">
        <w:rPr>
          <w:rFonts w:ascii="Calibri" w:hAnsi="Calibri" w:cs="Calibri"/>
          <w:sz w:val="22"/>
          <w:szCs w:val="22"/>
          <w:lang w:val="en"/>
        </w:rPr>
        <w:t>Site</w:t>
      </w:r>
      <w:r w:rsidRPr="007D3612">
        <w:rPr>
          <w:rFonts w:ascii="Calibri" w:hAnsi="Calibri" w:cs="Calibri"/>
          <w:sz w:val="22"/>
          <w:szCs w:val="22"/>
          <w:lang w:val="en"/>
        </w:rPr>
        <w:t xml:space="preserve"> and are governed by applicable federal laws and the laws of the State of New York applicable to agreements made and performed there.  The </w:t>
      </w:r>
      <w:r w:rsidR="007D74A8" w:rsidRPr="00A36AEC">
        <w:rPr>
          <w:rFonts w:ascii="Calibri" w:hAnsi="Calibri" w:cs="Calibri"/>
          <w:sz w:val="22"/>
          <w:szCs w:val="22"/>
          <w:lang w:val="en"/>
        </w:rPr>
        <w:t>Site</w:t>
      </w:r>
      <w:r w:rsidRPr="007D3612">
        <w:rPr>
          <w:rFonts w:ascii="Calibri" w:hAnsi="Calibri" w:cs="Calibri"/>
          <w:sz w:val="22"/>
          <w:szCs w:val="22"/>
          <w:lang w:val="en"/>
        </w:rPr>
        <w:t xml:space="preserve"> Content, Third-Party Web Sites, Disclaimers, Limitation of Liability, Indemnification, and General sections of these Terms (along with any other provision that by its terms contemplate survival) will survive any termination of these Terms and our </w:t>
      </w:r>
      <w:r w:rsidR="007D74A8" w:rsidRPr="00A36AEC">
        <w:rPr>
          <w:rFonts w:ascii="Calibri" w:hAnsi="Calibri" w:cs="Calibri"/>
          <w:sz w:val="22"/>
          <w:szCs w:val="22"/>
          <w:lang w:val="en"/>
        </w:rPr>
        <w:t>Site</w:t>
      </w:r>
      <w:r w:rsidRPr="007D3612">
        <w:rPr>
          <w:rFonts w:ascii="Calibri" w:hAnsi="Calibri" w:cs="Calibri"/>
          <w:sz w:val="22"/>
          <w:szCs w:val="22"/>
          <w:lang w:val="en"/>
        </w:rPr>
        <w:t xml:space="preserve">. You irrevocably agree to bring any claim or dispute relating to your use of our </w:t>
      </w:r>
      <w:r w:rsidR="007D74A8" w:rsidRPr="00A36AEC">
        <w:rPr>
          <w:rFonts w:ascii="Calibri" w:hAnsi="Calibri" w:cs="Calibri"/>
          <w:sz w:val="22"/>
          <w:szCs w:val="22"/>
          <w:lang w:val="en"/>
        </w:rPr>
        <w:t>Site</w:t>
      </w:r>
      <w:r w:rsidRPr="007D3612">
        <w:rPr>
          <w:rFonts w:ascii="Calibri" w:hAnsi="Calibri" w:cs="Calibri"/>
          <w:sz w:val="22"/>
          <w:szCs w:val="22"/>
          <w:lang w:val="en"/>
        </w:rPr>
        <w:t xml:space="preserve"> and these Terms exclusively in the state and federal courts located in New York County, New York, to submit to the exclusive jurisdiction of those courts, and to waive any objection to those courts based on an inconvenient forum or any other reason. Section headings are for convenience only and should not be used to interpret any provision. The word “including” in these Terms is illustrative and means “including, but not limited to.” The failure of </w:t>
      </w:r>
      <w:r w:rsidR="00E44C18" w:rsidRPr="00A36AEC">
        <w:rPr>
          <w:rFonts w:ascii="Calibri" w:hAnsi="Calibri" w:cs="Calibri"/>
          <w:sz w:val="22"/>
          <w:szCs w:val="22"/>
          <w:lang w:val="en"/>
        </w:rPr>
        <w:t>Tinker</w:t>
      </w:r>
      <w:r w:rsidRPr="007D3612">
        <w:rPr>
          <w:rFonts w:ascii="Calibri" w:hAnsi="Calibri" w:cs="Calibri"/>
          <w:sz w:val="22"/>
          <w:szCs w:val="22"/>
          <w:lang w:val="en"/>
        </w:rPr>
        <w:t xml:space="preserve"> to exercise or enforce any right or provision of the Terms will not constitute a waiver of any right or provision.  If a court of competent jurisdiction determines that any provision of these Terms is unenforceable for any reason, then that provision will be </w:t>
      </w:r>
      <w:r w:rsidR="00A90A2C" w:rsidRPr="007D3612">
        <w:rPr>
          <w:rFonts w:ascii="Calibri" w:hAnsi="Calibri" w:cs="Calibri"/>
          <w:sz w:val="22"/>
          <w:szCs w:val="22"/>
          <w:lang w:val="en"/>
        </w:rPr>
        <w:t>deleted,</w:t>
      </w:r>
      <w:r w:rsidRPr="007D3612">
        <w:rPr>
          <w:rFonts w:ascii="Calibri" w:hAnsi="Calibri" w:cs="Calibri"/>
          <w:sz w:val="22"/>
          <w:szCs w:val="22"/>
          <w:lang w:val="en"/>
        </w:rPr>
        <w:t xml:space="preserve"> and the remaining provisions will be enforceable to the fullest extent permitted by law.</w:t>
      </w:r>
    </w:p>
    <w:p w14:paraId="5BDEB308" w14:textId="14928F85" w:rsidR="007D3612" w:rsidRPr="007D3612" w:rsidRDefault="007D3612" w:rsidP="00A24EB8">
      <w:pPr>
        <w:spacing w:after="240"/>
        <w:jc w:val="both"/>
        <w:rPr>
          <w:rFonts w:ascii="Calibri" w:hAnsi="Calibri" w:cs="Calibri"/>
          <w:sz w:val="22"/>
          <w:szCs w:val="22"/>
          <w:lang w:val="en"/>
        </w:rPr>
      </w:pPr>
      <w:r w:rsidRPr="007D3612">
        <w:rPr>
          <w:rFonts w:ascii="Calibri" w:hAnsi="Calibri" w:cs="Calibri"/>
          <w:sz w:val="22"/>
          <w:szCs w:val="22"/>
          <w:lang w:val="en"/>
        </w:rPr>
        <w:t xml:space="preserve">BY USING OUR </w:t>
      </w:r>
      <w:r w:rsidR="00057F41">
        <w:rPr>
          <w:rFonts w:ascii="Calibri" w:hAnsi="Calibri" w:cs="Calibri"/>
          <w:sz w:val="22"/>
          <w:szCs w:val="22"/>
          <w:lang w:val="en"/>
        </w:rPr>
        <w:t>SITE</w:t>
      </w:r>
      <w:r w:rsidRPr="007D3612">
        <w:rPr>
          <w:rFonts w:ascii="Calibri" w:hAnsi="Calibri" w:cs="Calibri"/>
          <w:sz w:val="22"/>
          <w:szCs w:val="22"/>
          <w:lang w:val="en"/>
        </w:rPr>
        <w:t xml:space="preserve">, YOU IRREVOCABLY AND EXPRESSLY WAIVE ANY RIGHT TO BRING ANY CLAIM IN ANY CLASS ACTION FORMAT THAT RELATES TO A DISPUTE UNDER THESE TERMS OR ARISES FROM YOUR USE OF (OR INABILITY TO USE) OUR </w:t>
      </w:r>
      <w:r w:rsidR="007471D9">
        <w:rPr>
          <w:rFonts w:ascii="Calibri" w:hAnsi="Calibri" w:cs="Calibri"/>
          <w:sz w:val="22"/>
          <w:szCs w:val="22"/>
          <w:lang w:val="en"/>
        </w:rPr>
        <w:t>SITE</w:t>
      </w:r>
      <w:r w:rsidRPr="007D3612">
        <w:rPr>
          <w:rFonts w:ascii="Calibri" w:hAnsi="Calibri" w:cs="Calibri"/>
          <w:sz w:val="22"/>
          <w:szCs w:val="22"/>
          <w:lang w:val="en"/>
        </w:rPr>
        <w:t>.</w:t>
      </w:r>
    </w:p>
    <w:p w14:paraId="0987188B" w14:textId="77777777" w:rsidR="007D3612" w:rsidRPr="006350B4" w:rsidRDefault="007D3612" w:rsidP="00A24EB8">
      <w:pPr>
        <w:spacing w:after="240"/>
        <w:jc w:val="both"/>
        <w:rPr>
          <w:rFonts w:ascii="Calibri" w:hAnsi="Calibri" w:cs="Calibri"/>
          <w:sz w:val="22"/>
          <w:szCs w:val="22"/>
        </w:rPr>
      </w:pPr>
      <w:r w:rsidRPr="006350B4">
        <w:rPr>
          <w:rFonts w:ascii="Calibri" w:hAnsi="Calibri" w:cs="Calibri"/>
          <w:b/>
          <w:bCs/>
          <w:sz w:val="22"/>
          <w:szCs w:val="22"/>
        </w:rPr>
        <w:t>Questions</w:t>
      </w:r>
    </w:p>
    <w:p w14:paraId="00000108" w14:textId="29015820" w:rsidR="00383828" w:rsidRPr="00A36AEC" w:rsidRDefault="00CB222A" w:rsidP="006350B4">
      <w:pPr>
        <w:spacing w:after="240"/>
        <w:jc w:val="both"/>
        <w:rPr>
          <w:rFonts w:ascii="Calibri" w:eastAsia="Calibri" w:hAnsi="Calibri" w:cs="Calibri"/>
          <w:color w:val="000000"/>
          <w:sz w:val="22"/>
          <w:szCs w:val="22"/>
        </w:rPr>
      </w:pPr>
      <w:r w:rsidRPr="006350B4">
        <w:rPr>
          <w:rFonts w:ascii="Calibri" w:hAnsi="Calibri" w:cs="Calibri"/>
          <w:sz w:val="22"/>
          <w:szCs w:val="22"/>
        </w:rPr>
        <w:t>If you have any questions about these Terms, p</w:t>
      </w:r>
      <w:r w:rsidR="007D3612" w:rsidRPr="006350B4">
        <w:rPr>
          <w:rFonts w:ascii="Calibri" w:hAnsi="Calibri" w:cs="Calibri"/>
          <w:sz w:val="22"/>
          <w:szCs w:val="22"/>
        </w:rPr>
        <w:t xml:space="preserve">lease email us at </w:t>
      </w:r>
      <w:r w:rsidR="007471D9" w:rsidRPr="006350B4">
        <w:rPr>
          <w:rFonts w:ascii="Calibri" w:hAnsi="Calibri" w:cs="Calibri"/>
          <w:sz w:val="22"/>
          <w:szCs w:val="22"/>
        </w:rPr>
        <w:t>tinker@tinker.org</w:t>
      </w:r>
      <w:r w:rsidR="007D3612" w:rsidRPr="006350B4">
        <w:rPr>
          <w:rFonts w:ascii="Calibri" w:hAnsi="Calibri" w:cs="Calibri"/>
          <w:sz w:val="22"/>
          <w:szCs w:val="22"/>
        </w:rPr>
        <w:t xml:space="preserve"> </w:t>
      </w:r>
      <w:r w:rsidRPr="006350B4">
        <w:rPr>
          <w:rFonts w:ascii="Calibri" w:hAnsi="Calibri" w:cs="Calibri"/>
          <w:sz w:val="22"/>
          <w:szCs w:val="22"/>
        </w:rPr>
        <w:t xml:space="preserve">or by mail to </w:t>
      </w:r>
      <w:r w:rsidR="008C583C" w:rsidRPr="006350B4">
        <w:rPr>
          <w:rFonts w:ascii="Calibri" w:hAnsi="Calibri" w:cs="Calibri"/>
          <w:sz w:val="22"/>
          <w:szCs w:val="22"/>
        </w:rPr>
        <w:t>the Tinker Foundation</w:t>
      </w:r>
      <w:bookmarkStart w:id="3" w:name="_Hlk103691561"/>
      <w:r w:rsidRPr="006350B4">
        <w:rPr>
          <w:rFonts w:ascii="Calibri" w:hAnsi="Calibri" w:cs="Calibri"/>
          <w:sz w:val="22"/>
          <w:szCs w:val="22"/>
        </w:rPr>
        <w:t>, 55 East 59th Street, New York, NY 10022</w:t>
      </w:r>
      <w:bookmarkEnd w:id="3"/>
      <w:r w:rsidR="00A644D4">
        <w:rPr>
          <w:rFonts w:ascii="Calibri" w:hAnsi="Calibri" w:cs="Calibri"/>
          <w:sz w:val="22"/>
          <w:szCs w:val="22"/>
        </w:rPr>
        <w:t xml:space="preserve">, </w:t>
      </w:r>
      <w:r w:rsidRPr="006350B4">
        <w:rPr>
          <w:rFonts w:ascii="Calibri" w:hAnsi="Calibri" w:cs="Calibri"/>
          <w:sz w:val="22"/>
          <w:szCs w:val="22"/>
        </w:rPr>
        <w:t xml:space="preserve">Attn: </w:t>
      </w:r>
      <w:r w:rsidR="00E75F31" w:rsidRPr="006350B4">
        <w:rPr>
          <w:rFonts w:ascii="Calibri" w:hAnsi="Calibri" w:cs="Calibri"/>
          <w:sz w:val="22"/>
          <w:szCs w:val="22"/>
        </w:rPr>
        <w:t>Hivebrite Platform Moderator</w:t>
      </w:r>
      <w:r w:rsidRPr="006350B4">
        <w:rPr>
          <w:rFonts w:ascii="Calibri" w:hAnsi="Calibri" w:cs="Calibri"/>
          <w:sz w:val="22"/>
          <w:szCs w:val="22"/>
        </w:rPr>
        <w:t>.</w:t>
      </w:r>
    </w:p>
    <w:sectPr w:rsidR="00383828" w:rsidRPr="00A36AEC" w:rsidSect="00A36AE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6B30" w14:textId="77777777" w:rsidR="003C5743" w:rsidRDefault="003C5743">
      <w:r>
        <w:separator/>
      </w:r>
    </w:p>
  </w:endnote>
  <w:endnote w:type="continuationSeparator" w:id="0">
    <w:p w14:paraId="280C1A20" w14:textId="77777777" w:rsidR="003C5743" w:rsidRDefault="003C5743">
      <w:r>
        <w:continuationSeparator/>
      </w:r>
    </w:p>
  </w:endnote>
  <w:endnote w:type="continuationNotice" w:id="1">
    <w:p w14:paraId="1BA2881B" w14:textId="77777777" w:rsidR="003D0462" w:rsidRDefault="003D0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NeueLT Std Blk">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59C8" w14:textId="77777777" w:rsidR="008C583C" w:rsidRDefault="008C5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03D0" w14:textId="77777777" w:rsidR="00DE4F45" w:rsidRDefault="00DE4F45">
    <w:pPr>
      <w:pBdr>
        <w:top w:val="nil"/>
        <w:left w:val="nil"/>
        <w:bottom w:val="nil"/>
        <w:right w:val="nil"/>
        <w:between w:val="nil"/>
      </w:pBdr>
      <w:tabs>
        <w:tab w:val="right" w:pos="9020"/>
      </w:tabs>
      <w:rPr>
        <w:rFonts w:ascii="Helvetica Neue" w:eastAsia="Helvetica Neue" w:hAnsi="Helvetica Neue" w:cs="Helvetica Neue"/>
        <w:color w:val="000000"/>
      </w:rPr>
    </w:pPr>
  </w:p>
  <w:p w14:paraId="0000010A" w14:textId="384BA48A" w:rsidR="00DE4F45" w:rsidRDefault="00DE4F45" w:rsidP="002119E2">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color w:val="000000"/>
        <w:sz w:val="18"/>
      </w:rPr>
      <w:fldChar w:fldCharType="begin"/>
    </w:r>
    <w:r>
      <w:rPr>
        <w:rFonts w:ascii="Helvetica Neue" w:eastAsia="Helvetica Neue" w:hAnsi="Helvetica Neue" w:cs="Helvetica Neue"/>
        <w:color w:val="000000"/>
        <w:sz w:val="18"/>
      </w:rPr>
      <w:instrText xml:space="preserve"> </w:instrText>
    </w:r>
    <w:r w:rsidRPr="002119E2">
      <w:rPr>
        <w:rFonts w:ascii="Helvetica Neue" w:eastAsia="Helvetica Neue" w:hAnsi="Helvetica Neue" w:cs="Helvetica Neue"/>
        <w:color w:val="000000"/>
        <w:sz w:val="18"/>
      </w:rPr>
      <w:instrText>IF "</w:instrText>
    </w:r>
    <w:r w:rsidRPr="002119E2">
      <w:rPr>
        <w:rFonts w:ascii="Helvetica Neue" w:eastAsia="Helvetica Neue" w:hAnsi="Helvetica Neue" w:cs="Helvetica Neue"/>
        <w:color w:val="000000"/>
        <w:sz w:val="18"/>
      </w:rPr>
      <w:fldChar w:fldCharType="begin"/>
    </w:r>
    <w:r w:rsidRPr="002119E2">
      <w:rPr>
        <w:rFonts w:ascii="Helvetica Neue" w:eastAsia="Helvetica Neue" w:hAnsi="Helvetica Neue" w:cs="Helvetica Neue"/>
        <w:color w:val="000000"/>
        <w:sz w:val="18"/>
      </w:rPr>
      <w:instrText xml:space="preserve"> DOCVARIABLE "SWDocIDLocation" </w:instrText>
    </w:r>
    <w:r w:rsidRPr="002119E2">
      <w:rPr>
        <w:rFonts w:ascii="Helvetica Neue" w:eastAsia="Helvetica Neue" w:hAnsi="Helvetica Neue" w:cs="Helvetica Neue"/>
        <w:color w:val="000000"/>
        <w:sz w:val="18"/>
      </w:rPr>
      <w:fldChar w:fldCharType="separate"/>
    </w:r>
    <w:r w:rsidR="00E869FA">
      <w:rPr>
        <w:rFonts w:ascii="Helvetica Neue" w:eastAsia="Helvetica Neue" w:hAnsi="Helvetica Neue" w:cs="Helvetica Neue"/>
        <w:color w:val="000000"/>
        <w:sz w:val="18"/>
      </w:rPr>
      <w:instrText>1</w:instrText>
    </w:r>
    <w:r w:rsidRPr="002119E2">
      <w:rPr>
        <w:rFonts w:ascii="Helvetica Neue" w:eastAsia="Helvetica Neue" w:hAnsi="Helvetica Neue" w:cs="Helvetica Neue"/>
        <w:color w:val="000000"/>
        <w:sz w:val="18"/>
      </w:rPr>
      <w:fldChar w:fldCharType="end"/>
    </w:r>
    <w:r w:rsidRPr="002119E2">
      <w:rPr>
        <w:rFonts w:ascii="Helvetica Neue" w:eastAsia="Helvetica Neue" w:hAnsi="Helvetica Neue" w:cs="Helvetica Neue"/>
        <w:color w:val="000000"/>
        <w:sz w:val="18"/>
      </w:rPr>
      <w:instrText>" = "1" "</w:instrText>
    </w:r>
    <w:r w:rsidRPr="002119E2">
      <w:rPr>
        <w:rFonts w:ascii="Helvetica Neue" w:eastAsia="Helvetica Neue" w:hAnsi="Helvetica Neue" w:cs="Helvetica Neue"/>
        <w:color w:val="000000"/>
        <w:sz w:val="18"/>
      </w:rPr>
      <w:fldChar w:fldCharType="begin"/>
    </w:r>
    <w:r w:rsidRPr="002119E2">
      <w:rPr>
        <w:rFonts w:ascii="Helvetica Neue" w:eastAsia="Helvetica Neue" w:hAnsi="Helvetica Neue" w:cs="Helvetica Neue"/>
        <w:color w:val="000000"/>
        <w:sz w:val="18"/>
      </w:rPr>
      <w:instrText xml:space="preserve"> DOCPROPERTY "SWDocID" </w:instrText>
    </w:r>
    <w:r w:rsidRPr="002119E2">
      <w:rPr>
        <w:rFonts w:ascii="Helvetica Neue" w:eastAsia="Helvetica Neue" w:hAnsi="Helvetica Neue" w:cs="Helvetica Neue"/>
        <w:color w:val="000000"/>
        <w:sz w:val="18"/>
      </w:rPr>
      <w:fldChar w:fldCharType="separate"/>
    </w:r>
    <w:r w:rsidR="00E869FA">
      <w:rPr>
        <w:rFonts w:ascii="Helvetica Neue" w:eastAsia="Helvetica Neue" w:hAnsi="Helvetica Neue" w:cs="Helvetica Neue"/>
        <w:color w:val="000000"/>
        <w:sz w:val="18"/>
      </w:rPr>
      <w:instrText>13665824v.3</w:instrText>
    </w:r>
    <w:r w:rsidRPr="002119E2">
      <w:rPr>
        <w:rFonts w:ascii="Helvetica Neue" w:eastAsia="Helvetica Neue" w:hAnsi="Helvetica Neue" w:cs="Helvetica Neue"/>
        <w:color w:val="000000"/>
        <w:sz w:val="18"/>
      </w:rPr>
      <w:fldChar w:fldCharType="end"/>
    </w:r>
    <w:r w:rsidRPr="002119E2">
      <w:rPr>
        <w:rFonts w:ascii="Helvetica Neue" w:eastAsia="Helvetica Neue" w:hAnsi="Helvetica Neue" w:cs="Helvetica Neue"/>
        <w:color w:val="000000"/>
        <w:sz w:val="18"/>
      </w:rPr>
      <w:instrText>" ""</w:instrText>
    </w:r>
    <w:r>
      <w:rPr>
        <w:rFonts w:ascii="Helvetica Neue" w:eastAsia="Helvetica Neue" w:hAnsi="Helvetica Neue" w:cs="Helvetica Neue"/>
        <w:color w:val="000000"/>
        <w:sz w:val="18"/>
      </w:rPr>
      <w:instrText xml:space="preserve"> </w:instrText>
    </w:r>
    <w:r>
      <w:rPr>
        <w:rFonts w:ascii="Helvetica Neue" w:eastAsia="Helvetica Neue" w:hAnsi="Helvetica Neue" w:cs="Helvetica Neue"/>
        <w:color w:val="000000"/>
        <w:sz w:val="18"/>
      </w:rPr>
      <w:fldChar w:fldCharType="separate"/>
    </w:r>
    <w:r w:rsidR="00E869FA">
      <w:rPr>
        <w:rFonts w:ascii="Helvetica Neue" w:eastAsia="Helvetica Neue" w:hAnsi="Helvetica Neue" w:cs="Helvetica Neue"/>
        <w:noProof/>
        <w:color w:val="000000"/>
        <w:sz w:val="18"/>
      </w:rPr>
      <w:t>13665824v.3</w:t>
    </w:r>
    <w:r>
      <w:rPr>
        <w:rFonts w:ascii="Helvetica Neue" w:eastAsia="Helvetica Neue" w:hAnsi="Helvetica Neue" w:cs="Helvetica Neue"/>
        <w:color w:val="000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2B9B" w14:textId="77777777" w:rsidR="008C583C" w:rsidRDefault="008C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758C" w14:textId="77777777" w:rsidR="003C5743" w:rsidRDefault="003C5743">
      <w:r>
        <w:separator/>
      </w:r>
    </w:p>
  </w:footnote>
  <w:footnote w:type="continuationSeparator" w:id="0">
    <w:p w14:paraId="57AF47B2" w14:textId="77777777" w:rsidR="003C5743" w:rsidRDefault="003C5743">
      <w:r>
        <w:continuationSeparator/>
      </w:r>
    </w:p>
  </w:footnote>
  <w:footnote w:type="continuationNotice" w:id="1">
    <w:p w14:paraId="0510EE64" w14:textId="77777777" w:rsidR="003D0462" w:rsidRDefault="003D04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3E95" w14:textId="77777777" w:rsidR="008C583C" w:rsidRDefault="008C5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03EE" w14:textId="77777777" w:rsidR="008C583C" w:rsidRDefault="008C5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C461" w14:textId="77777777" w:rsidR="008C583C" w:rsidRDefault="008C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9B5"/>
    <w:multiLevelType w:val="multilevel"/>
    <w:tmpl w:val="976EE9B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B34223"/>
    <w:multiLevelType w:val="multilevel"/>
    <w:tmpl w:val="1408F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045990"/>
    <w:multiLevelType w:val="multilevel"/>
    <w:tmpl w:val="43BE6304"/>
    <w:lvl w:ilvl="0">
      <w:start w:val="1"/>
      <w:numFmt w:val="bullet"/>
      <w:lvlText w:val="●"/>
      <w:lvlJc w:val="left"/>
      <w:pPr>
        <w:ind w:left="1065"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5"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5"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5"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5"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5"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5"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5"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5"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29752ECC"/>
    <w:multiLevelType w:val="multilevel"/>
    <w:tmpl w:val="C374B7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CB2438"/>
    <w:multiLevelType w:val="multilevel"/>
    <w:tmpl w:val="4E7E89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EF7FF7"/>
    <w:multiLevelType w:val="hybridMultilevel"/>
    <w:tmpl w:val="E8C68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303818"/>
    <w:multiLevelType w:val="hybridMultilevel"/>
    <w:tmpl w:val="53625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FF349B"/>
    <w:multiLevelType w:val="multilevel"/>
    <w:tmpl w:val="CE96C4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6AB45238"/>
    <w:multiLevelType w:val="multilevel"/>
    <w:tmpl w:val="57ACD792"/>
    <w:name w:val="Heading"/>
    <w:lvl w:ilvl="0">
      <w:start w:val="1"/>
      <w:numFmt w:val="decimal"/>
      <w:pStyle w:val="Heading1"/>
      <w:lvlText w:val="%1."/>
      <w:lvlJc w:val="left"/>
      <w:pPr>
        <w:ind w:left="0" w:firstLine="0"/>
      </w:pPr>
      <w:rPr>
        <w:i w:val="0"/>
        <w:strike w:val="0"/>
        <w:dstrike w:val="0"/>
        <w:color w:val="auto"/>
        <w:sz w:val="22"/>
        <w:u w:val="none"/>
        <w:effect w:val="none"/>
      </w:rPr>
    </w:lvl>
    <w:lvl w:ilvl="1">
      <w:start w:val="1"/>
      <w:numFmt w:val="upperLetter"/>
      <w:pStyle w:val="Heading2"/>
      <w:lvlText w:val="(%2)"/>
      <w:lvlJc w:val="left"/>
      <w:pPr>
        <w:ind w:left="720" w:hanging="720"/>
      </w:pPr>
      <w:rPr>
        <w:i w:val="0"/>
        <w:strike w:val="0"/>
        <w:dstrike w:val="0"/>
        <w:color w:val="auto"/>
        <w:sz w:val="22"/>
        <w:u w:val="none"/>
        <w:effect w:val="none"/>
      </w:rPr>
    </w:lvl>
    <w:lvl w:ilvl="2">
      <w:start w:val="1"/>
      <w:numFmt w:val="lowerRoman"/>
      <w:pStyle w:val="Heading3"/>
      <w:lvlText w:val="(%3)"/>
      <w:lvlJc w:val="left"/>
      <w:pPr>
        <w:ind w:left="1440" w:hanging="720"/>
      </w:pPr>
      <w:rPr>
        <w:i w:val="0"/>
        <w:strike w:val="0"/>
        <w:dstrike w:val="0"/>
        <w:color w:val="auto"/>
        <w:sz w:val="22"/>
        <w:u w:val="none"/>
        <w:effect w:val="none"/>
      </w:rPr>
    </w:lvl>
    <w:lvl w:ilvl="3">
      <w:start w:val="1"/>
      <w:numFmt w:val="lowerLetter"/>
      <w:pStyle w:val="Heading4"/>
      <w:lvlText w:val="(%4)"/>
      <w:lvlJc w:val="left"/>
      <w:pPr>
        <w:ind w:left="2160" w:hanging="720"/>
      </w:pPr>
      <w:rPr>
        <w:i w:val="0"/>
        <w:strike w:val="0"/>
        <w:dstrike w:val="0"/>
        <w:color w:val="auto"/>
        <w:sz w:val="22"/>
        <w:u w:val="none"/>
        <w:effect w:val="none"/>
      </w:rPr>
    </w:lvl>
    <w:lvl w:ilvl="4">
      <w:start w:val="1"/>
      <w:numFmt w:val="none"/>
      <w:pStyle w:val="Heading5"/>
      <w:suff w:val="nothing"/>
      <w:lvlText w:val=""/>
      <w:lvlJc w:val="left"/>
      <w:pPr>
        <w:ind w:left="0" w:firstLine="0"/>
      </w:pPr>
      <w:rPr>
        <w:i w:val="0"/>
        <w:strike w:val="0"/>
        <w:dstrike w:val="0"/>
        <w:color w:val="auto"/>
        <w:sz w:val="24"/>
        <w:u w:val="none"/>
        <w:effect w:val="none"/>
      </w:rPr>
    </w:lvl>
    <w:lvl w:ilvl="5">
      <w:start w:val="1"/>
      <w:numFmt w:val="none"/>
      <w:pStyle w:val="Heading6"/>
      <w:suff w:val="nothing"/>
      <w:lvlText w:val=""/>
      <w:lvlJc w:val="left"/>
      <w:pPr>
        <w:ind w:left="0" w:firstLine="0"/>
      </w:pPr>
      <w:rPr>
        <w:i w:val="0"/>
        <w:strike w:val="0"/>
        <w:dstrike w:val="0"/>
        <w:color w:val="auto"/>
        <w:sz w:val="24"/>
        <w:u w:val="none"/>
        <w:effect w:val="none"/>
      </w:rPr>
    </w:lvl>
    <w:lvl w:ilvl="6">
      <w:start w:val="1"/>
      <w:numFmt w:val="none"/>
      <w:pStyle w:val="Heading7"/>
      <w:suff w:val="nothing"/>
      <w:lvlText w:val=""/>
      <w:lvlJc w:val="left"/>
      <w:pPr>
        <w:ind w:left="0" w:firstLine="0"/>
      </w:pPr>
      <w:rPr>
        <w:i w:val="0"/>
        <w:strike w:val="0"/>
        <w:dstrike w:val="0"/>
        <w:color w:val="auto"/>
        <w:sz w:val="24"/>
        <w:u w:val="none"/>
        <w:effect w:val="none"/>
      </w:rPr>
    </w:lvl>
    <w:lvl w:ilvl="7">
      <w:start w:val="1"/>
      <w:numFmt w:val="none"/>
      <w:pStyle w:val="Heading8"/>
      <w:suff w:val="nothing"/>
      <w:lvlText w:val=""/>
      <w:lvlJc w:val="left"/>
      <w:pPr>
        <w:ind w:left="0" w:firstLine="0"/>
      </w:pPr>
      <w:rPr>
        <w:i w:val="0"/>
        <w:strike w:val="0"/>
        <w:dstrike w:val="0"/>
        <w:color w:val="auto"/>
        <w:sz w:val="24"/>
        <w:u w:val="none"/>
        <w:effect w:val="none"/>
      </w:rPr>
    </w:lvl>
    <w:lvl w:ilvl="8">
      <w:start w:val="1"/>
      <w:numFmt w:val="none"/>
      <w:pStyle w:val="Heading9"/>
      <w:suff w:val="nothing"/>
      <w:lvlText w:val=""/>
      <w:lvlJc w:val="left"/>
      <w:pPr>
        <w:ind w:left="0" w:firstLine="0"/>
      </w:pPr>
      <w:rPr>
        <w:i w:val="0"/>
        <w:strike w:val="0"/>
        <w:dstrike w:val="0"/>
        <w:color w:val="auto"/>
        <w:sz w:val="24"/>
        <w:u w:val="none"/>
        <w:effect w:val="none"/>
      </w:rPr>
    </w:lvl>
  </w:abstractNum>
  <w:abstractNum w:abstractNumId="9" w15:restartNumberingAfterBreak="0">
    <w:nsid w:val="79714013"/>
    <w:multiLevelType w:val="hybridMultilevel"/>
    <w:tmpl w:val="D2C6AD6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799B0B51"/>
    <w:multiLevelType w:val="multilevel"/>
    <w:tmpl w:val="8B1AF494"/>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48329566">
    <w:abstractNumId w:val="10"/>
  </w:num>
  <w:num w:numId="2" w16cid:durableId="678578212">
    <w:abstractNumId w:val="1"/>
  </w:num>
  <w:num w:numId="3" w16cid:durableId="51463522">
    <w:abstractNumId w:val="0"/>
  </w:num>
  <w:num w:numId="4" w16cid:durableId="1692993870">
    <w:abstractNumId w:val="4"/>
  </w:num>
  <w:num w:numId="5" w16cid:durableId="263618079">
    <w:abstractNumId w:val="7"/>
  </w:num>
  <w:num w:numId="6" w16cid:durableId="1389496498">
    <w:abstractNumId w:val="2"/>
  </w:num>
  <w:num w:numId="7" w16cid:durableId="552346560">
    <w:abstractNumId w:val="6"/>
  </w:num>
  <w:num w:numId="8" w16cid:durableId="690381538">
    <w:abstractNumId w:val="9"/>
  </w:num>
  <w:num w:numId="9" w16cid:durableId="1181815272">
    <w:abstractNumId w:val="5"/>
  </w:num>
  <w:num w:numId="10" w16cid:durableId="2101482964">
    <w:abstractNumId w:val="3"/>
  </w:num>
  <w:num w:numId="11" w16cid:durableId="6122041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zsbAwNrcAkiaGFko6SsGpxcWZ+XkgBca1AA0/vU0sAAAA"/>
    <w:docVar w:name="SWActiveDesign" w:val="Heading"/>
    <w:docVar w:name="SWAllDesigns" w:val="Heading|"/>
    <w:docVar w:name="SWAllLineBreaks" w:val="Heading~~0|0|0|0|0|0|0|0|0|@@"/>
    <w:docVar w:name="SWDocIDLayout" w:val="57"/>
    <w:docVar w:name="SWDocIDLocation" w:val="1"/>
  </w:docVars>
  <w:rsids>
    <w:rsidRoot w:val="00383828"/>
    <w:rsid w:val="00002C67"/>
    <w:rsid w:val="000055B4"/>
    <w:rsid w:val="00021A3B"/>
    <w:rsid w:val="0002477E"/>
    <w:rsid w:val="000564CC"/>
    <w:rsid w:val="00057F41"/>
    <w:rsid w:val="000610F7"/>
    <w:rsid w:val="00071447"/>
    <w:rsid w:val="000719DD"/>
    <w:rsid w:val="000858B8"/>
    <w:rsid w:val="00086742"/>
    <w:rsid w:val="000A6281"/>
    <w:rsid w:val="000C08DD"/>
    <w:rsid w:val="000C3933"/>
    <w:rsid w:val="000D6E24"/>
    <w:rsid w:val="000E1F5F"/>
    <w:rsid w:val="000F48FA"/>
    <w:rsid w:val="00110326"/>
    <w:rsid w:val="00110B35"/>
    <w:rsid w:val="00111F92"/>
    <w:rsid w:val="00147E32"/>
    <w:rsid w:val="001569C2"/>
    <w:rsid w:val="00165A95"/>
    <w:rsid w:val="00167D45"/>
    <w:rsid w:val="001739DC"/>
    <w:rsid w:val="001960A3"/>
    <w:rsid w:val="001A057D"/>
    <w:rsid w:val="001A067A"/>
    <w:rsid w:val="001A39C3"/>
    <w:rsid w:val="001B361E"/>
    <w:rsid w:val="001C0924"/>
    <w:rsid w:val="00202641"/>
    <w:rsid w:val="00210B8E"/>
    <w:rsid w:val="00211190"/>
    <w:rsid w:val="002119E2"/>
    <w:rsid w:val="00216791"/>
    <w:rsid w:val="00217EFF"/>
    <w:rsid w:val="002250C0"/>
    <w:rsid w:val="00261128"/>
    <w:rsid w:val="0028160C"/>
    <w:rsid w:val="002932AC"/>
    <w:rsid w:val="002A1722"/>
    <w:rsid w:val="002A74BC"/>
    <w:rsid w:val="002B5864"/>
    <w:rsid w:val="002B7C1A"/>
    <w:rsid w:val="002D1391"/>
    <w:rsid w:val="002E6630"/>
    <w:rsid w:val="00303156"/>
    <w:rsid w:val="0032113E"/>
    <w:rsid w:val="0034207F"/>
    <w:rsid w:val="00353CF6"/>
    <w:rsid w:val="00354CBC"/>
    <w:rsid w:val="0037200F"/>
    <w:rsid w:val="00382907"/>
    <w:rsid w:val="00383828"/>
    <w:rsid w:val="003A01D1"/>
    <w:rsid w:val="003A2685"/>
    <w:rsid w:val="003A41D0"/>
    <w:rsid w:val="003B3C40"/>
    <w:rsid w:val="003C5743"/>
    <w:rsid w:val="003D0462"/>
    <w:rsid w:val="003E09B1"/>
    <w:rsid w:val="003E463A"/>
    <w:rsid w:val="003F10C9"/>
    <w:rsid w:val="00433F74"/>
    <w:rsid w:val="00435426"/>
    <w:rsid w:val="00461684"/>
    <w:rsid w:val="00466603"/>
    <w:rsid w:val="00474CBF"/>
    <w:rsid w:val="0048043F"/>
    <w:rsid w:val="00483B5E"/>
    <w:rsid w:val="00494564"/>
    <w:rsid w:val="004A61A7"/>
    <w:rsid w:val="004B1116"/>
    <w:rsid w:val="004B6696"/>
    <w:rsid w:val="004C6BFB"/>
    <w:rsid w:val="004F33AE"/>
    <w:rsid w:val="00511471"/>
    <w:rsid w:val="005310F6"/>
    <w:rsid w:val="00540627"/>
    <w:rsid w:val="0054382F"/>
    <w:rsid w:val="0055217F"/>
    <w:rsid w:val="00552DF0"/>
    <w:rsid w:val="005620DB"/>
    <w:rsid w:val="0057096E"/>
    <w:rsid w:val="005718C9"/>
    <w:rsid w:val="00581F2E"/>
    <w:rsid w:val="005955D8"/>
    <w:rsid w:val="005A1A8E"/>
    <w:rsid w:val="005B0EC6"/>
    <w:rsid w:val="005B1AB4"/>
    <w:rsid w:val="005E567B"/>
    <w:rsid w:val="005F5648"/>
    <w:rsid w:val="00612189"/>
    <w:rsid w:val="00624B03"/>
    <w:rsid w:val="00625859"/>
    <w:rsid w:val="006350B4"/>
    <w:rsid w:val="00640265"/>
    <w:rsid w:val="00641510"/>
    <w:rsid w:val="006416C2"/>
    <w:rsid w:val="00655DA8"/>
    <w:rsid w:val="006601ED"/>
    <w:rsid w:val="006656BD"/>
    <w:rsid w:val="0066629B"/>
    <w:rsid w:val="006803C2"/>
    <w:rsid w:val="00686109"/>
    <w:rsid w:val="00691D3D"/>
    <w:rsid w:val="0069766F"/>
    <w:rsid w:val="006D1767"/>
    <w:rsid w:val="006E0E6B"/>
    <w:rsid w:val="006E1AB7"/>
    <w:rsid w:val="006E565F"/>
    <w:rsid w:val="006E6F64"/>
    <w:rsid w:val="006F34D4"/>
    <w:rsid w:val="00705662"/>
    <w:rsid w:val="007068F7"/>
    <w:rsid w:val="0071102E"/>
    <w:rsid w:val="007119B5"/>
    <w:rsid w:val="00714B1A"/>
    <w:rsid w:val="00714F58"/>
    <w:rsid w:val="00727DEE"/>
    <w:rsid w:val="007471D9"/>
    <w:rsid w:val="00760B2C"/>
    <w:rsid w:val="00763E11"/>
    <w:rsid w:val="00764352"/>
    <w:rsid w:val="00766822"/>
    <w:rsid w:val="00774642"/>
    <w:rsid w:val="00781A9C"/>
    <w:rsid w:val="007A71E1"/>
    <w:rsid w:val="007C7619"/>
    <w:rsid w:val="007D18FF"/>
    <w:rsid w:val="007D3612"/>
    <w:rsid w:val="007D74A8"/>
    <w:rsid w:val="007F0E26"/>
    <w:rsid w:val="007F1D1B"/>
    <w:rsid w:val="007F435A"/>
    <w:rsid w:val="007F4F91"/>
    <w:rsid w:val="007F6CB6"/>
    <w:rsid w:val="007F7725"/>
    <w:rsid w:val="008176F6"/>
    <w:rsid w:val="00821C1C"/>
    <w:rsid w:val="008333F1"/>
    <w:rsid w:val="00842C1C"/>
    <w:rsid w:val="0084326B"/>
    <w:rsid w:val="00850FB5"/>
    <w:rsid w:val="0085111B"/>
    <w:rsid w:val="00855E0D"/>
    <w:rsid w:val="00863018"/>
    <w:rsid w:val="00867B93"/>
    <w:rsid w:val="008736B8"/>
    <w:rsid w:val="00882082"/>
    <w:rsid w:val="00890386"/>
    <w:rsid w:val="008A5DEF"/>
    <w:rsid w:val="008A657F"/>
    <w:rsid w:val="008B1950"/>
    <w:rsid w:val="008B2FB4"/>
    <w:rsid w:val="008C0B55"/>
    <w:rsid w:val="008C13B1"/>
    <w:rsid w:val="008C583C"/>
    <w:rsid w:val="008D1D8B"/>
    <w:rsid w:val="008D7A09"/>
    <w:rsid w:val="008E52DB"/>
    <w:rsid w:val="008E7FA4"/>
    <w:rsid w:val="008F6634"/>
    <w:rsid w:val="00901877"/>
    <w:rsid w:val="00905016"/>
    <w:rsid w:val="00913A33"/>
    <w:rsid w:val="00942CF9"/>
    <w:rsid w:val="00942D78"/>
    <w:rsid w:val="00950608"/>
    <w:rsid w:val="0095689A"/>
    <w:rsid w:val="0096113D"/>
    <w:rsid w:val="009622F6"/>
    <w:rsid w:val="00963E39"/>
    <w:rsid w:val="00984F98"/>
    <w:rsid w:val="0099082D"/>
    <w:rsid w:val="009A1D5B"/>
    <w:rsid w:val="009C607B"/>
    <w:rsid w:val="009D4757"/>
    <w:rsid w:val="009E6131"/>
    <w:rsid w:val="009F00D4"/>
    <w:rsid w:val="009F380D"/>
    <w:rsid w:val="009F4C4A"/>
    <w:rsid w:val="00A023F7"/>
    <w:rsid w:val="00A10B10"/>
    <w:rsid w:val="00A24EB8"/>
    <w:rsid w:val="00A36AEC"/>
    <w:rsid w:val="00A644D4"/>
    <w:rsid w:val="00A76569"/>
    <w:rsid w:val="00A81D30"/>
    <w:rsid w:val="00A83E1B"/>
    <w:rsid w:val="00A90A2C"/>
    <w:rsid w:val="00AD4069"/>
    <w:rsid w:val="00AE3FFC"/>
    <w:rsid w:val="00AF4051"/>
    <w:rsid w:val="00AF4EE3"/>
    <w:rsid w:val="00AF5654"/>
    <w:rsid w:val="00B12D76"/>
    <w:rsid w:val="00B21219"/>
    <w:rsid w:val="00B26256"/>
    <w:rsid w:val="00B540D1"/>
    <w:rsid w:val="00B71603"/>
    <w:rsid w:val="00B76C9D"/>
    <w:rsid w:val="00B8181A"/>
    <w:rsid w:val="00BA1E9F"/>
    <w:rsid w:val="00BA446F"/>
    <w:rsid w:val="00BC2C3C"/>
    <w:rsid w:val="00BC444A"/>
    <w:rsid w:val="00BD14C6"/>
    <w:rsid w:val="00BD4A2A"/>
    <w:rsid w:val="00BE0888"/>
    <w:rsid w:val="00BE27AC"/>
    <w:rsid w:val="00BE42CD"/>
    <w:rsid w:val="00BE53C4"/>
    <w:rsid w:val="00BE78F6"/>
    <w:rsid w:val="00BF18C1"/>
    <w:rsid w:val="00BF41D7"/>
    <w:rsid w:val="00C03A1F"/>
    <w:rsid w:val="00C12BE0"/>
    <w:rsid w:val="00C22080"/>
    <w:rsid w:val="00C3538F"/>
    <w:rsid w:val="00C353E9"/>
    <w:rsid w:val="00C52EF9"/>
    <w:rsid w:val="00C64E9E"/>
    <w:rsid w:val="00C971EC"/>
    <w:rsid w:val="00CA69C2"/>
    <w:rsid w:val="00CB222A"/>
    <w:rsid w:val="00CB4F3B"/>
    <w:rsid w:val="00CC5AE0"/>
    <w:rsid w:val="00CD2712"/>
    <w:rsid w:val="00CD324A"/>
    <w:rsid w:val="00CE15AE"/>
    <w:rsid w:val="00CE6212"/>
    <w:rsid w:val="00CF2470"/>
    <w:rsid w:val="00D2147E"/>
    <w:rsid w:val="00D2632D"/>
    <w:rsid w:val="00D302EE"/>
    <w:rsid w:val="00D3193B"/>
    <w:rsid w:val="00D41C09"/>
    <w:rsid w:val="00D45E3F"/>
    <w:rsid w:val="00D514D4"/>
    <w:rsid w:val="00D56477"/>
    <w:rsid w:val="00D84DA0"/>
    <w:rsid w:val="00D85A05"/>
    <w:rsid w:val="00D93757"/>
    <w:rsid w:val="00D973DB"/>
    <w:rsid w:val="00DA7EA4"/>
    <w:rsid w:val="00DB04F6"/>
    <w:rsid w:val="00DB36D0"/>
    <w:rsid w:val="00DC637D"/>
    <w:rsid w:val="00DC6D63"/>
    <w:rsid w:val="00DD6AC0"/>
    <w:rsid w:val="00DD7C04"/>
    <w:rsid w:val="00DE4F45"/>
    <w:rsid w:val="00DE79D1"/>
    <w:rsid w:val="00DF5E21"/>
    <w:rsid w:val="00E01E0D"/>
    <w:rsid w:val="00E119F4"/>
    <w:rsid w:val="00E1550D"/>
    <w:rsid w:val="00E16C86"/>
    <w:rsid w:val="00E235F5"/>
    <w:rsid w:val="00E43CBD"/>
    <w:rsid w:val="00E44C18"/>
    <w:rsid w:val="00E53EB0"/>
    <w:rsid w:val="00E607E2"/>
    <w:rsid w:val="00E65DB0"/>
    <w:rsid w:val="00E7094F"/>
    <w:rsid w:val="00E715E7"/>
    <w:rsid w:val="00E75F31"/>
    <w:rsid w:val="00E779FC"/>
    <w:rsid w:val="00E82002"/>
    <w:rsid w:val="00E84F64"/>
    <w:rsid w:val="00E869FA"/>
    <w:rsid w:val="00E94AE1"/>
    <w:rsid w:val="00EB3CD9"/>
    <w:rsid w:val="00EB7669"/>
    <w:rsid w:val="00EF0944"/>
    <w:rsid w:val="00F165B9"/>
    <w:rsid w:val="00F17089"/>
    <w:rsid w:val="00F20BA3"/>
    <w:rsid w:val="00F30FD1"/>
    <w:rsid w:val="00F3303C"/>
    <w:rsid w:val="00F403E7"/>
    <w:rsid w:val="00F52BC8"/>
    <w:rsid w:val="00F62CC7"/>
    <w:rsid w:val="00F66D72"/>
    <w:rsid w:val="00F70083"/>
    <w:rsid w:val="00F70CE5"/>
    <w:rsid w:val="00F74B08"/>
    <w:rsid w:val="00F7643A"/>
    <w:rsid w:val="00F76E49"/>
    <w:rsid w:val="00FA42E5"/>
    <w:rsid w:val="00FB6EB1"/>
    <w:rsid w:val="00FB73FF"/>
    <w:rsid w:val="00FC770E"/>
    <w:rsid w:val="00FD50DF"/>
    <w:rsid w:val="00FE3E80"/>
    <w:rsid w:val="00FE64AB"/>
    <w:rsid w:val="00FF2EBB"/>
    <w:rsid w:val="04AFAD20"/>
    <w:rsid w:val="0A9E2116"/>
    <w:rsid w:val="0C6B34E1"/>
    <w:rsid w:val="0DD5C1D8"/>
    <w:rsid w:val="15E0D3BD"/>
    <w:rsid w:val="1BD70451"/>
    <w:rsid w:val="33E26BA2"/>
    <w:rsid w:val="360B83E0"/>
    <w:rsid w:val="37A75441"/>
    <w:rsid w:val="3D5EE4F1"/>
    <w:rsid w:val="3EFAB552"/>
    <w:rsid w:val="409685B3"/>
    <w:rsid w:val="40A62919"/>
    <w:rsid w:val="464C474C"/>
    <w:rsid w:val="53231474"/>
    <w:rsid w:val="57AC546E"/>
    <w:rsid w:val="61AD0B43"/>
    <w:rsid w:val="6B2B21C6"/>
    <w:rsid w:val="6CC6F227"/>
    <w:rsid w:val="7B493316"/>
    <w:rsid w:val="7E80D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97B7C"/>
  <w15:docId w15:val="{998641FF-1BD9-FD43-B4CD-F643846F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uiPriority w:val="9"/>
    <w:qFormat/>
    <w:rsid w:val="00F76E49"/>
    <w:pPr>
      <w:keepNext/>
      <w:numPr>
        <w:numId w:val="11"/>
      </w:numPr>
      <w:spacing w:after="240"/>
      <w:outlineLvl w:val="0"/>
    </w:pPr>
    <w:rPr>
      <w:rFonts w:ascii="Arial" w:hAnsi="Arial" w:cs="Arial"/>
      <w:sz w:val="22"/>
      <w:szCs w:val="48"/>
    </w:rPr>
  </w:style>
  <w:style w:type="paragraph" w:styleId="Heading2">
    <w:name w:val="heading 2"/>
    <w:basedOn w:val="Normal"/>
    <w:next w:val="BodyText"/>
    <w:uiPriority w:val="9"/>
    <w:unhideWhenUsed/>
    <w:qFormat/>
    <w:rsid w:val="00F76E49"/>
    <w:pPr>
      <w:keepNext/>
      <w:numPr>
        <w:ilvl w:val="1"/>
        <w:numId w:val="11"/>
      </w:numPr>
      <w:spacing w:after="240"/>
      <w:outlineLvl w:val="1"/>
    </w:pPr>
    <w:rPr>
      <w:rFonts w:ascii="Arial" w:hAnsi="Arial" w:cs="Arial"/>
      <w:sz w:val="22"/>
      <w:szCs w:val="36"/>
    </w:rPr>
  </w:style>
  <w:style w:type="paragraph" w:styleId="Heading3">
    <w:name w:val="heading 3"/>
    <w:basedOn w:val="Normal"/>
    <w:next w:val="BodyText"/>
    <w:uiPriority w:val="9"/>
    <w:unhideWhenUsed/>
    <w:qFormat/>
    <w:rsid w:val="00F76E49"/>
    <w:pPr>
      <w:numPr>
        <w:ilvl w:val="2"/>
        <w:numId w:val="11"/>
      </w:numPr>
      <w:spacing w:after="240"/>
      <w:outlineLvl w:val="2"/>
    </w:pPr>
    <w:rPr>
      <w:rFonts w:ascii="Arial" w:hAnsi="Arial" w:cs="Arial"/>
      <w:sz w:val="22"/>
      <w:szCs w:val="28"/>
    </w:rPr>
  </w:style>
  <w:style w:type="paragraph" w:styleId="Heading4">
    <w:name w:val="heading 4"/>
    <w:basedOn w:val="Normal"/>
    <w:next w:val="BodyText"/>
    <w:uiPriority w:val="9"/>
    <w:unhideWhenUsed/>
    <w:qFormat/>
    <w:rsid w:val="00F76E49"/>
    <w:pPr>
      <w:numPr>
        <w:ilvl w:val="3"/>
        <w:numId w:val="11"/>
      </w:numPr>
      <w:spacing w:after="240"/>
      <w:outlineLvl w:val="3"/>
    </w:pPr>
  </w:style>
  <w:style w:type="paragraph" w:styleId="Heading5">
    <w:name w:val="heading 5"/>
    <w:basedOn w:val="Normal"/>
    <w:next w:val="BodyText"/>
    <w:uiPriority w:val="9"/>
    <w:unhideWhenUsed/>
    <w:qFormat/>
    <w:rsid w:val="00F76E49"/>
    <w:pPr>
      <w:numPr>
        <w:ilvl w:val="4"/>
        <w:numId w:val="11"/>
      </w:numPr>
      <w:spacing w:after="240"/>
      <w:outlineLvl w:val="4"/>
    </w:pPr>
    <w:rPr>
      <w:b/>
      <w:i/>
      <w:szCs w:val="22"/>
    </w:rPr>
  </w:style>
  <w:style w:type="paragraph" w:styleId="Heading6">
    <w:name w:val="heading 6"/>
    <w:basedOn w:val="Normal"/>
    <w:next w:val="BodyText"/>
    <w:uiPriority w:val="9"/>
    <w:unhideWhenUsed/>
    <w:qFormat/>
    <w:rsid w:val="00F76E49"/>
    <w:pPr>
      <w:numPr>
        <w:ilvl w:val="5"/>
        <w:numId w:val="11"/>
      </w:numPr>
      <w:spacing w:after="240"/>
      <w:outlineLvl w:val="5"/>
    </w:pPr>
    <w:rPr>
      <w:b/>
      <w:szCs w:val="20"/>
    </w:rPr>
  </w:style>
  <w:style w:type="paragraph" w:styleId="Heading7">
    <w:name w:val="heading 7"/>
    <w:basedOn w:val="Normal"/>
    <w:next w:val="BodyText"/>
    <w:link w:val="Heading7Char"/>
    <w:uiPriority w:val="9"/>
    <w:unhideWhenUsed/>
    <w:qFormat/>
    <w:rsid w:val="00F76E49"/>
    <w:pPr>
      <w:numPr>
        <w:ilvl w:val="6"/>
        <w:numId w:val="11"/>
      </w:numPr>
      <w:spacing w:after="240"/>
      <w:outlineLvl w:val="6"/>
    </w:pPr>
    <w:rPr>
      <w:rFonts w:eastAsiaTheme="majorEastAsia"/>
      <w:iCs/>
    </w:rPr>
  </w:style>
  <w:style w:type="paragraph" w:styleId="Heading8">
    <w:name w:val="heading 8"/>
    <w:basedOn w:val="Normal"/>
    <w:next w:val="BodyText"/>
    <w:link w:val="Heading8Char"/>
    <w:uiPriority w:val="9"/>
    <w:unhideWhenUsed/>
    <w:qFormat/>
    <w:rsid w:val="00F76E49"/>
    <w:pPr>
      <w:numPr>
        <w:ilvl w:val="7"/>
        <w:numId w:val="11"/>
      </w:numPr>
      <w:spacing w:after="240"/>
      <w:outlineLvl w:val="7"/>
    </w:pPr>
    <w:rPr>
      <w:rFonts w:eastAsiaTheme="majorEastAsia"/>
      <w:i/>
      <w:szCs w:val="21"/>
    </w:rPr>
  </w:style>
  <w:style w:type="paragraph" w:styleId="Heading9">
    <w:name w:val="heading 9"/>
    <w:basedOn w:val="Normal"/>
    <w:next w:val="BodyText"/>
    <w:link w:val="Heading9Char"/>
    <w:uiPriority w:val="9"/>
    <w:unhideWhenUsed/>
    <w:qFormat/>
    <w:rsid w:val="00F76E49"/>
    <w:pPr>
      <w:numPr>
        <w:ilvl w:val="8"/>
        <w:numId w:val="11"/>
      </w:numPr>
      <w:spacing w:after="240"/>
      <w:outlineLvl w:val="8"/>
    </w:pPr>
    <w:rPr>
      <w:rFonts w:eastAsiaTheme="majorEastAsia"/>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styleId="Hyperlink">
    <w:name w:val="Hyperlink"/>
    <w:rPr>
      <w:u w:val="single"/>
    </w:rPr>
  </w:style>
  <w:style w:type="table" w:customStyle="1" w:styleId="TableNormal4">
    <w:name w:val="Table Normal4"/>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3" w:line="274" w:lineRule="auto"/>
      <w:ind w:left="730" w:hanging="730"/>
    </w:pPr>
    <w:rPr>
      <w:rFonts w:cs="Arial Unicode MS"/>
      <w:color w:val="000000"/>
      <w:u w:color="000000"/>
      <w14:textOutline w14:w="0" w14:cap="flat" w14:cmpd="sng" w14:algn="ctr">
        <w14:noFill/>
        <w14:prstDash w14:val="solid"/>
        <w14:bevel/>
      </w14:textOutline>
    </w:rPr>
  </w:style>
  <w:style w:type="paragraph" w:styleId="ListParagraph">
    <w:name w:val="List Paragraph"/>
    <w:aliases w:val="lp1,Bullet List,FooterText,List Paragraph1,lp11,Bullet Number,Liste à puce - Normal,Texte-Nelite,normal,List Paragraph11,Paragraphe de liste2,Bullet 1,Use Case List Paragraph,Viñetas,Viñeta 1,#Listenabsatz"/>
    <w:link w:val="ListParagraphChar"/>
    <w:uiPriority w:val="34"/>
    <w:qFormat/>
    <w:pPr>
      <w:spacing w:after="3" w:line="274" w:lineRule="auto"/>
      <w:ind w:left="720" w:hanging="720"/>
    </w:pPr>
    <w:rPr>
      <w:rFonts w:cs="Arial Unicode MS"/>
      <w:color w:val="000000"/>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paragraph" w:styleId="BalloonText">
    <w:name w:val="Balloon Text"/>
    <w:basedOn w:val="Normal"/>
    <w:link w:val="BalloonTextChar"/>
    <w:uiPriority w:val="99"/>
    <w:semiHidden/>
    <w:unhideWhenUsed/>
    <w:rsid w:val="00617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9F"/>
    <w:rPr>
      <w:rFonts w:ascii="Segoe UI" w:hAnsi="Segoe UI" w:cs="Segoe UI"/>
      <w:sz w:val="18"/>
      <w:szCs w:val="18"/>
      <w:lang w:val="en-US" w:eastAsia="en-US"/>
    </w:rPr>
  </w:style>
  <w:style w:type="character" w:styleId="CommentReference">
    <w:name w:val="annotation reference"/>
    <w:basedOn w:val="DefaultParagraphFont"/>
    <w:uiPriority w:val="99"/>
    <w:unhideWhenUsed/>
    <w:rsid w:val="00237F01"/>
    <w:rPr>
      <w:sz w:val="16"/>
      <w:szCs w:val="16"/>
    </w:rPr>
  </w:style>
  <w:style w:type="paragraph" w:styleId="CommentText">
    <w:name w:val="annotation text"/>
    <w:basedOn w:val="Normal"/>
    <w:link w:val="CommentTextChar"/>
    <w:uiPriority w:val="99"/>
    <w:unhideWhenUsed/>
    <w:rsid w:val="00237F01"/>
    <w:rPr>
      <w:sz w:val="20"/>
      <w:szCs w:val="20"/>
    </w:rPr>
  </w:style>
  <w:style w:type="character" w:customStyle="1" w:styleId="CommentTextChar">
    <w:name w:val="Comment Text Char"/>
    <w:basedOn w:val="DefaultParagraphFont"/>
    <w:link w:val="CommentText"/>
    <w:uiPriority w:val="99"/>
    <w:rsid w:val="00237F01"/>
    <w:rPr>
      <w:lang w:val="en-US" w:eastAsia="en-US"/>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b/>
      <w:bCs/>
      <w:lang w:val="en-US" w:eastAsia="en-US"/>
    </w:rPr>
  </w:style>
  <w:style w:type="paragraph" w:styleId="NoSpacing">
    <w:name w:val="No Spacing"/>
    <w:uiPriority w:val="1"/>
    <w:qFormat/>
    <w:rsid w:val="00237F01"/>
    <w:rPr>
      <w:rFonts w:asciiTheme="minorHAnsi" w:eastAsiaTheme="minorHAnsi" w:hAnsiTheme="minorHAnsi" w:cstheme="minorBidi"/>
      <w:sz w:val="22"/>
      <w:szCs w:val="22"/>
    </w:rPr>
  </w:style>
  <w:style w:type="paragraph" w:customStyle="1" w:styleId="Grasorangetexte">
    <w:name w:val="Gras orange (texte)"/>
    <w:basedOn w:val="Normal"/>
    <w:link w:val="GrasorangetexteCar"/>
    <w:qFormat/>
    <w:rsid w:val="00600C63"/>
    <w:pPr>
      <w:spacing w:before="160" w:after="160" w:line="276" w:lineRule="auto"/>
      <w:jc w:val="both"/>
    </w:pPr>
    <w:rPr>
      <w:rFonts w:ascii="HelveticaNeueLT Std Blk" w:hAnsi="HelveticaNeueLT Std Blk"/>
      <w:noProof/>
      <w:color w:val="F8971D"/>
      <w:sz w:val="22"/>
      <w:szCs w:val="20"/>
      <w:lang w:val="fr-FR" w:bidi="en-US"/>
    </w:rPr>
  </w:style>
  <w:style w:type="character" w:customStyle="1" w:styleId="GrasorangetexteCar">
    <w:name w:val="Gras orange (texte) Car"/>
    <w:basedOn w:val="DefaultParagraphFont"/>
    <w:link w:val="Grasorangetexte"/>
    <w:rsid w:val="00600C63"/>
    <w:rPr>
      <w:rFonts w:ascii="HelveticaNeueLT Std Blk" w:eastAsia="Times New Roman" w:hAnsi="HelveticaNeueLT Std Blk"/>
      <w:noProof/>
      <w:color w:val="F8971D"/>
      <w:sz w:val="22"/>
      <w:bdr w:val="none" w:sz="0" w:space="0" w:color="auto"/>
      <w:lang w:eastAsia="en-US" w:bidi="en-US"/>
    </w:rPr>
  </w:style>
  <w:style w:type="character" w:customStyle="1" w:styleId="ListParagraphChar">
    <w:name w:val="List Paragraph Char"/>
    <w:aliases w:val="lp1 Char,Bullet List Char,FooterText Char,List Paragraph1 Char,lp11 Char,Bullet Number Char,Liste à puce - Normal Char,Texte-Nelite Char,normal Char,List Paragraph11 Char,Paragraphe de liste2 Char,Bullet 1 Char,Viñetas Char"/>
    <w:link w:val="ListParagraph"/>
    <w:uiPriority w:val="34"/>
    <w:locked/>
    <w:rsid w:val="00860CA7"/>
    <w:rPr>
      <w:rFonts w:cs="Arial Unicode MS"/>
      <w:color w:val="000000"/>
      <w:sz w:val="24"/>
      <w:szCs w:val="24"/>
      <w:u w:color="000000"/>
      <w:lang w:val="en-US"/>
    </w:rPr>
  </w:style>
  <w:style w:type="character" w:styleId="Strong">
    <w:name w:val="Strong"/>
    <w:basedOn w:val="DefaultParagraphFont"/>
    <w:uiPriority w:val="22"/>
    <w:qFormat/>
    <w:rsid w:val="00F21700"/>
    <w:rPr>
      <w:b/>
      <w:bCs/>
    </w:rPr>
  </w:style>
  <w:style w:type="paragraph" w:styleId="Header">
    <w:name w:val="header"/>
    <w:basedOn w:val="Normal"/>
    <w:link w:val="HeaderChar"/>
    <w:uiPriority w:val="99"/>
    <w:unhideWhenUsed/>
    <w:rsid w:val="0030394A"/>
    <w:pPr>
      <w:tabs>
        <w:tab w:val="center" w:pos="4536"/>
        <w:tab w:val="right" w:pos="9072"/>
      </w:tabs>
    </w:pPr>
  </w:style>
  <w:style w:type="character" w:customStyle="1" w:styleId="HeaderChar">
    <w:name w:val="Header Char"/>
    <w:basedOn w:val="DefaultParagraphFont"/>
    <w:link w:val="Header"/>
    <w:uiPriority w:val="99"/>
    <w:rsid w:val="0030394A"/>
    <w:rPr>
      <w:sz w:val="24"/>
      <w:szCs w:val="24"/>
      <w:lang w:val="en-US" w:eastAsia="en-US"/>
    </w:rPr>
  </w:style>
  <w:style w:type="paragraph" w:styleId="Footer">
    <w:name w:val="footer"/>
    <w:basedOn w:val="Normal"/>
    <w:link w:val="FooterChar"/>
    <w:uiPriority w:val="99"/>
    <w:unhideWhenUsed/>
    <w:rsid w:val="0030394A"/>
    <w:pPr>
      <w:tabs>
        <w:tab w:val="center" w:pos="4536"/>
        <w:tab w:val="right" w:pos="9072"/>
      </w:tabs>
    </w:pPr>
  </w:style>
  <w:style w:type="character" w:customStyle="1" w:styleId="FooterChar">
    <w:name w:val="Footer Char"/>
    <w:basedOn w:val="DefaultParagraphFont"/>
    <w:link w:val="Footer"/>
    <w:uiPriority w:val="99"/>
    <w:rsid w:val="0030394A"/>
    <w:rPr>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973DB"/>
  </w:style>
  <w:style w:type="character" w:styleId="Mention">
    <w:name w:val="Mention"/>
    <w:basedOn w:val="DefaultParagraphFont"/>
    <w:uiPriority w:val="99"/>
    <w:unhideWhenUsed/>
    <w:rsid w:val="006416C2"/>
    <w:rPr>
      <w:color w:val="2B579A"/>
      <w:shd w:val="clear" w:color="auto" w:fill="E1DFDD"/>
    </w:rPr>
  </w:style>
  <w:style w:type="character" w:customStyle="1" w:styleId="Heading7Char">
    <w:name w:val="Heading 7 Char"/>
    <w:basedOn w:val="DefaultParagraphFont"/>
    <w:link w:val="Heading7"/>
    <w:uiPriority w:val="9"/>
    <w:rsid w:val="00F76E49"/>
    <w:rPr>
      <w:rFonts w:eastAsiaTheme="majorEastAsia"/>
      <w:iCs/>
    </w:rPr>
  </w:style>
  <w:style w:type="character" w:customStyle="1" w:styleId="Heading8Char">
    <w:name w:val="Heading 8 Char"/>
    <w:basedOn w:val="DefaultParagraphFont"/>
    <w:link w:val="Heading8"/>
    <w:uiPriority w:val="9"/>
    <w:rsid w:val="00F76E49"/>
    <w:rPr>
      <w:rFonts w:eastAsiaTheme="majorEastAsia"/>
      <w:i/>
      <w:szCs w:val="21"/>
    </w:rPr>
  </w:style>
  <w:style w:type="character" w:customStyle="1" w:styleId="Heading9Char">
    <w:name w:val="Heading 9 Char"/>
    <w:basedOn w:val="DefaultParagraphFont"/>
    <w:link w:val="Heading9"/>
    <w:uiPriority w:val="9"/>
    <w:rsid w:val="00F76E49"/>
    <w:rPr>
      <w:rFonts w:eastAsiaTheme="majorEastAsia"/>
      <w:iCs/>
      <w:szCs w:val="21"/>
    </w:rPr>
  </w:style>
  <w:style w:type="paragraph" w:styleId="BodyText">
    <w:name w:val="Body Text"/>
    <w:basedOn w:val="Normal"/>
    <w:link w:val="BodyTextChar"/>
    <w:uiPriority w:val="99"/>
    <w:semiHidden/>
    <w:unhideWhenUsed/>
    <w:rsid w:val="00F76E49"/>
    <w:pPr>
      <w:spacing w:after="120"/>
    </w:pPr>
  </w:style>
  <w:style w:type="character" w:customStyle="1" w:styleId="BodyTextChar">
    <w:name w:val="Body Text Char"/>
    <w:basedOn w:val="DefaultParagraphFont"/>
    <w:link w:val="BodyText"/>
    <w:uiPriority w:val="99"/>
    <w:semiHidden/>
    <w:rsid w:val="00F76E49"/>
  </w:style>
  <w:style w:type="character" w:styleId="UnresolvedMention">
    <w:name w:val="Unresolved Mention"/>
    <w:basedOn w:val="DefaultParagraphFont"/>
    <w:uiPriority w:val="99"/>
    <w:semiHidden/>
    <w:unhideWhenUsed/>
    <w:rsid w:val="0086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la.org/priva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liThemeFontSc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8D89B44B940B4CAD80903A80CF4DA0" ma:contentTypeVersion="13" ma:contentTypeDescription="Create a new document." ma:contentTypeScope="" ma:versionID="6d18d33b344576de6a7353595123ed22">
  <xsd:schema xmlns:xsd="http://www.w3.org/2001/XMLSchema" xmlns:xs="http://www.w3.org/2001/XMLSchema" xmlns:p="http://schemas.microsoft.com/office/2006/metadata/properties" xmlns:ns3="e4595391-4356-41b2-9376-a6cabbb4f638" xmlns:ns4="30d310cc-c33f-41a6-b989-efc9cfa14c2f" targetNamespace="http://schemas.microsoft.com/office/2006/metadata/properties" ma:root="true" ma:fieldsID="6aac2080be199a1b85afb553043620cb" ns3:_="" ns4:_="">
    <xsd:import namespace="e4595391-4356-41b2-9376-a6cabbb4f638"/>
    <xsd:import namespace="30d310cc-c33f-41a6-b989-efc9cfa14c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95391-4356-41b2-9376-a6cabbb4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310cc-c33f-41a6-b989-efc9cfa14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h5Gb/giFT+KqIDU7YBaj8a4x/BQA==">AMUW2mXGuOA9Riv0F9VZ0KhuAXL1TThjT+sBpEvDg/Ft4NTbXoFBaPQWLYUWz/SCoH+VATuiQ4bUGq9VJfn+CSEvYujwvvmeR3USOhcy3K7uCtKJ7jUJilcPy3KQqb/mT6s0W06OQhXU6+hqz36dO2rpBY9oDj60F8kiQ2f2aAFZLtl3NKyAhF0=</go:docsCustomData>
</go:gDocsCustomXmlDataStorage>
</file>

<file path=customXml/itemProps1.xml><?xml version="1.0" encoding="utf-8"?>
<ds:datastoreItem xmlns:ds="http://schemas.openxmlformats.org/officeDocument/2006/customXml" ds:itemID="{40B5FBE3-19D0-49C6-B87B-9160D17989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8E0145-979C-4777-A958-2E4016DB82B9}">
  <ds:schemaRefs>
    <ds:schemaRef ds:uri="http://schemas.openxmlformats.org/officeDocument/2006/bibliography"/>
  </ds:schemaRefs>
</ds:datastoreItem>
</file>

<file path=customXml/itemProps3.xml><?xml version="1.0" encoding="utf-8"?>
<ds:datastoreItem xmlns:ds="http://schemas.openxmlformats.org/officeDocument/2006/customXml" ds:itemID="{94945845-DD01-4852-8E5B-C9FB66974501}">
  <ds:schemaRefs>
    <ds:schemaRef ds:uri="http://schemas.microsoft.com/sharepoint/v3/contenttype/forms"/>
  </ds:schemaRefs>
</ds:datastoreItem>
</file>

<file path=customXml/itemProps4.xml><?xml version="1.0" encoding="utf-8"?>
<ds:datastoreItem xmlns:ds="http://schemas.openxmlformats.org/officeDocument/2006/customXml" ds:itemID="{A767105D-29FD-417D-B500-04E2E375E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95391-4356-41b2-9376-a6cabbb4f638"/>
    <ds:schemaRef ds:uri="30d310cc-c33f-41a6-b989-efc9cfa1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2588</Words>
  <Characters>14758</Characters>
  <Application>Microsoft Office Word</Application>
  <DocSecurity>0</DocSecurity>
  <Lines>122</Lines>
  <Paragraphs>34</Paragraphs>
  <ScaleCrop>false</ScaleCrop>
  <Company/>
  <LinksUpToDate>false</LinksUpToDate>
  <CharactersWithSpaces>17312</CharactersWithSpaces>
  <SharedDoc>false</SharedDoc>
  <HLinks>
    <vt:vector size="6" baseType="variant">
      <vt:variant>
        <vt:i4>3014696</vt:i4>
      </vt:variant>
      <vt:variant>
        <vt:i4>0</vt:i4>
      </vt:variant>
      <vt:variant>
        <vt:i4>0</vt:i4>
      </vt:variant>
      <vt:variant>
        <vt:i4>5</vt:i4>
      </vt:variant>
      <vt:variant>
        <vt:lpwstr>http://www.mla.org/privacy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KURFURST</dc:creator>
  <cp:lastModifiedBy>Emilio Lopez</cp:lastModifiedBy>
  <cp:revision>2</cp:revision>
  <cp:lastPrinted>2022-05-25T18:58:00Z</cp:lastPrinted>
  <dcterms:created xsi:type="dcterms:W3CDTF">2022-05-28T04:52:00Z</dcterms:created>
  <dcterms:modified xsi:type="dcterms:W3CDTF">2022-05-28T04:52:00Z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ContentTypeId">
    <vt:lpwstr>0x010100968D89B44B940B4CAD80903A80CF4DA0</vt:lpwstr>
  </property>
  <property fmtid="{D5CDD505-2E9C-101B-9397-08002B2CF9AE}" pid="4" name="SWDocID">
    <vt:lpwstr>13665824v.3</vt:lpwstr>
  </property>
  <property fmtid="{D5CDD505-2E9C-101B-9397-08002B2CF9AE}" pid="5" name="version">
    <vt:lpwstr>39.0.0</vt:lpwstr>
  </property>
</Properties>
</file>